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sz w:val="32"/>
          <w:szCs w:val="32"/>
          <w:u w:val="single"/>
        </w:rPr>
      </w:pPr>
      <w:bookmarkStart w:id="11" w:name="_GoBack"/>
      <w:bookmarkEnd w:id="11"/>
    </w:p>
    <w:p>
      <w:pPr>
        <w:spacing w:line="360" w:lineRule="auto"/>
        <w:jc w:val="center"/>
        <w:rPr>
          <w:rFonts w:hint="eastAsia" w:ascii="宋体" w:hAnsi="宋体" w:cs="宋体"/>
          <w:b/>
          <w:sz w:val="32"/>
          <w:szCs w:val="32"/>
          <w:u w:val="single"/>
        </w:rPr>
      </w:pPr>
    </w:p>
    <w:p>
      <w:pPr>
        <w:spacing w:line="360" w:lineRule="auto"/>
        <w:jc w:val="center"/>
        <w:rPr>
          <w:rFonts w:hint="eastAsia" w:ascii="宋体" w:hAnsi="宋体" w:cs="宋体"/>
          <w:bCs/>
          <w:sz w:val="28"/>
          <w:szCs w:val="28"/>
        </w:rPr>
      </w:pPr>
      <w:r>
        <w:rPr>
          <w:rFonts w:hint="eastAsia" w:ascii="宋体" w:hAnsi="宋体" w:eastAsia="宋体" w:cs="宋体"/>
          <w:b/>
          <w:sz w:val="32"/>
          <w:szCs w:val="32"/>
          <w:lang w:val="en-US" w:eastAsia="zh-CN"/>
        </w:rPr>
        <w:t>合肥市家政服务平台线下宣传活动布场服务</w:t>
      </w:r>
    </w:p>
    <w:p>
      <w:pPr>
        <w:spacing w:line="360" w:lineRule="auto"/>
        <w:rPr>
          <w:rFonts w:hint="eastAsia" w:ascii="宋体" w:hAnsi="宋体" w:cs="宋体"/>
          <w:b/>
          <w:sz w:val="52"/>
          <w:szCs w:val="52"/>
        </w:rPr>
      </w:pPr>
    </w:p>
    <w:p>
      <w:pPr>
        <w:spacing w:line="360" w:lineRule="auto"/>
        <w:rPr>
          <w:rFonts w:hint="eastAsia" w:ascii="宋体" w:hAnsi="宋体" w:cs="宋体"/>
          <w:b/>
          <w:sz w:val="72"/>
          <w:szCs w:val="72"/>
        </w:rPr>
      </w:pPr>
    </w:p>
    <w:p>
      <w:pPr>
        <w:spacing w:line="360" w:lineRule="auto"/>
        <w:jc w:val="center"/>
        <w:rPr>
          <w:rFonts w:hint="eastAsia" w:ascii="宋体" w:hAnsi="宋体" w:cs="宋体"/>
          <w:b/>
          <w:sz w:val="72"/>
          <w:szCs w:val="72"/>
        </w:rPr>
      </w:pPr>
    </w:p>
    <w:p>
      <w:pPr>
        <w:spacing w:line="360" w:lineRule="auto"/>
        <w:jc w:val="center"/>
        <w:rPr>
          <w:rFonts w:hint="eastAsia" w:ascii="宋体" w:hAnsi="宋体" w:cs="宋体"/>
          <w:b/>
          <w:sz w:val="72"/>
          <w:szCs w:val="72"/>
        </w:rPr>
      </w:pPr>
      <w:r>
        <w:rPr>
          <w:rFonts w:hint="eastAsia" w:ascii="宋体" w:hAnsi="宋体" w:cs="宋体"/>
          <w:b/>
          <w:sz w:val="72"/>
          <w:szCs w:val="72"/>
        </w:rPr>
        <w:t>询 比 采 购 文 件</w:t>
      </w:r>
    </w:p>
    <w:p>
      <w:pPr>
        <w:rPr>
          <w:rFonts w:hint="eastAsia" w:ascii="宋体" w:hAnsi="宋体" w:cs="宋体"/>
          <w:b/>
          <w:sz w:val="36"/>
        </w:rPr>
      </w:pPr>
    </w:p>
    <w:p>
      <w:pPr>
        <w:jc w:val="center"/>
        <w:rPr>
          <w:rFonts w:hint="eastAsia" w:ascii="宋体" w:hAnsi="宋体" w:cs="宋体"/>
          <w:b/>
          <w:sz w:val="36"/>
        </w:rPr>
      </w:pPr>
    </w:p>
    <w:p>
      <w:pPr>
        <w:rPr>
          <w:rFonts w:hint="eastAsia" w:ascii="宋体" w:hAnsi="宋体" w:cs="宋体"/>
          <w:b/>
          <w:sz w:val="36"/>
        </w:rPr>
      </w:pPr>
    </w:p>
    <w:p>
      <w:pPr>
        <w:rPr>
          <w:rFonts w:hint="eastAsia" w:ascii="宋体" w:hAnsi="宋体" w:cs="宋体"/>
          <w:b/>
          <w:sz w:val="36"/>
        </w:rPr>
      </w:pPr>
    </w:p>
    <w:p>
      <w:pPr>
        <w:pStyle w:val="6"/>
        <w:rPr>
          <w:rFonts w:hint="eastAsia"/>
          <w:b/>
          <w:sz w:val="36"/>
          <w:lang w:eastAsia="zh-CN"/>
        </w:rPr>
      </w:pPr>
    </w:p>
    <w:p>
      <w:pPr>
        <w:pStyle w:val="7"/>
        <w:ind w:left="5250"/>
        <w:rPr>
          <w:rFonts w:hint="eastAsia" w:ascii="宋体" w:hAnsi="宋体" w:cs="宋体"/>
          <w:b/>
          <w:sz w:val="36"/>
        </w:rPr>
      </w:pPr>
    </w:p>
    <w:p>
      <w:pPr>
        <w:rPr>
          <w:rFonts w:hint="eastAsia" w:ascii="宋体" w:hAnsi="宋体" w:cs="宋体"/>
          <w:b/>
          <w:sz w:val="36"/>
        </w:rPr>
      </w:pPr>
    </w:p>
    <w:p>
      <w:pPr>
        <w:pStyle w:val="6"/>
        <w:rPr>
          <w:rFonts w:hint="eastAsia"/>
          <w:b/>
          <w:sz w:val="36"/>
          <w:lang w:eastAsia="zh-CN"/>
        </w:rPr>
      </w:pPr>
    </w:p>
    <w:p>
      <w:pPr>
        <w:pStyle w:val="7"/>
        <w:ind w:left="5250"/>
        <w:rPr>
          <w:rFonts w:hint="eastAsia"/>
        </w:rPr>
      </w:pPr>
    </w:p>
    <w:p>
      <w:pPr>
        <w:jc w:val="center"/>
        <w:rPr>
          <w:rFonts w:hint="eastAsia" w:ascii="宋体" w:hAnsi="宋体" w:cs="宋体"/>
          <w:b/>
          <w:sz w:val="28"/>
          <w:szCs w:val="28"/>
          <w:u w:val="single"/>
        </w:rPr>
      </w:pPr>
      <w:r>
        <w:rPr>
          <w:rFonts w:hint="eastAsia" w:ascii="宋体" w:hAnsi="宋体" w:cs="宋体"/>
          <w:b/>
          <w:sz w:val="28"/>
          <w:szCs w:val="28"/>
        </w:rPr>
        <w:t>采购人:合肥中小在线信息服务有限公司</w:t>
      </w:r>
    </w:p>
    <w:p>
      <w:pPr>
        <w:rPr>
          <w:rFonts w:hint="eastAsia" w:ascii="宋体" w:hAnsi="宋体" w:cs="宋体"/>
          <w:sz w:val="44"/>
        </w:rPr>
      </w:pPr>
    </w:p>
    <w:p>
      <w:pPr>
        <w:spacing w:line="360" w:lineRule="auto"/>
        <w:jc w:val="center"/>
        <w:rPr>
          <w:rFonts w:hint="eastAsia" w:ascii="宋体" w:hAnsi="宋体" w:cs="宋体"/>
          <w:b/>
          <w:sz w:val="52"/>
          <w:szCs w:val="52"/>
        </w:rPr>
      </w:pPr>
      <w:r>
        <w:rPr>
          <w:rFonts w:hint="eastAsia" w:ascii="宋体" w:hAnsi="宋体" w:cs="宋体"/>
          <w:b/>
          <w:sz w:val="32"/>
          <w:u w:val="single"/>
        </w:rPr>
        <w:t>2023</w:t>
      </w:r>
      <w:r>
        <w:rPr>
          <w:rFonts w:hint="eastAsia" w:ascii="宋体" w:hAnsi="宋体" w:cs="宋体"/>
          <w:b/>
          <w:sz w:val="32"/>
        </w:rPr>
        <w:t>年</w:t>
      </w:r>
      <w:r>
        <w:rPr>
          <w:rFonts w:hint="eastAsia" w:ascii="宋体" w:hAnsi="宋体" w:cs="宋体"/>
          <w:b/>
          <w:sz w:val="32"/>
          <w:u w:val="single"/>
          <w:lang w:val="en-US" w:eastAsia="zh-CN"/>
        </w:rPr>
        <w:t>8</w:t>
      </w:r>
      <w:r>
        <w:rPr>
          <w:rFonts w:hint="eastAsia" w:ascii="宋体" w:hAnsi="宋体" w:cs="宋体"/>
          <w:b/>
          <w:sz w:val="32"/>
        </w:rPr>
        <w:t>月</w:t>
      </w:r>
      <w:r>
        <w:rPr>
          <w:rFonts w:hint="eastAsia" w:ascii="宋体" w:hAnsi="宋体" w:cs="宋体"/>
          <w:b/>
          <w:sz w:val="32"/>
          <w:u w:val="single"/>
          <w:lang w:val="en-US" w:eastAsia="zh-CN"/>
        </w:rPr>
        <w:t>8</w:t>
      </w:r>
      <w:r>
        <w:rPr>
          <w:rFonts w:hint="eastAsia" w:ascii="宋体" w:hAnsi="宋体" w:cs="宋体"/>
          <w:b/>
          <w:sz w:val="32"/>
        </w:rPr>
        <w:t>日</w:t>
      </w:r>
    </w:p>
    <w:p>
      <w:pPr>
        <w:spacing w:line="360" w:lineRule="auto"/>
        <w:jc w:val="center"/>
        <w:rPr>
          <w:rFonts w:hint="eastAsia" w:ascii="宋体" w:hAnsi="宋体" w:cs="宋体"/>
          <w:b/>
          <w:sz w:val="48"/>
          <w:szCs w:val="48"/>
        </w:rPr>
      </w:pPr>
      <w:r>
        <w:rPr>
          <w:rFonts w:hint="eastAsia" w:ascii="宋体" w:hAnsi="宋体" w:cs="宋体"/>
          <w:b/>
          <w:sz w:val="28"/>
          <w:szCs w:val="28"/>
        </w:rPr>
        <w:br w:type="page"/>
      </w:r>
      <w:r>
        <w:rPr>
          <w:rFonts w:hint="eastAsia" w:ascii="宋体" w:hAnsi="宋体" w:cs="宋体"/>
          <w:b/>
          <w:sz w:val="48"/>
          <w:szCs w:val="48"/>
        </w:rPr>
        <w:t>目  录</w:t>
      </w:r>
    </w:p>
    <w:p>
      <w:pPr>
        <w:pStyle w:val="11"/>
        <w:tabs>
          <w:tab w:val="right" w:leader="dot" w:pos="8990"/>
        </w:tabs>
        <w:spacing w:before="312" w:beforeLines="100" w:after="312" w:afterLines="100" w:line="480" w:lineRule="auto"/>
        <w:ind w:firstLine="1405" w:firstLineChars="500"/>
        <w:rPr>
          <w:rFonts w:hint="eastAsia" w:ascii="宋体" w:hAnsi="宋体" w:cs="宋体"/>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TOC \o "1-1" \h \z \u </w:instrText>
      </w:r>
      <w:r>
        <w:rPr>
          <w:rFonts w:hint="eastAsia" w:ascii="宋体" w:hAnsi="宋体" w:cs="宋体"/>
          <w:b/>
          <w:sz w:val="28"/>
          <w:szCs w:val="28"/>
        </w:rPr>
        <w:fldChar w:fldCharType="separate"/>
      </w:r>
      <w:r>
        <w:fldChar w:fldCharType="begin"/>
      </w:r>
      <w:r>
        <w:instrText xml:space="preserve"> HYPERLINK \l "_Toc24364563" </w:instrText>
      </w:r>
      <w:r>
        <w:fldChar w:fldCharType="separate"/>
      </w:r>
      <w:r>
        <w:rPr>
          <w:rStyle w:val="15"/>
          <w:rFonts w:hint="eastAsia" w:ascii="宋体" w:hAnsi="宋体" w:cs="宋体"/>
          <w:color w:val="auto"/>
          <w:sz w:val="28"/>
          <w:szCs w:val="28"/>
        </w:rPr>
        <w:t>第一章 询比采购</w:t>
      </w:r>
      <w:r>
        <w:rPr>
          <w:rFonts w:hint="eastAsia" w:ascii="宋体" w:hAnsi="宋体" w:cs="宋体"/>
          <w:sz w:val="28"/>
          <w:szCs w:val="28"/>
        </w:rPr>
        <w:t>邀请</w:t>
      </w:r>
      <w:r>
        <w:rPr>
          <w:rFonts w:hint="eastAsia" w:ascii="宋体" w:hAnsi="宋体" w:cs="宋体"/>
          <w:sz w:val="28"/>
          <w:szCs w:val="28"/>
        </w:rPr>
        <w:fldChar w:fldCharType="end"/>
      </w:r>
    </w:p>
    <w:p>
      <w:pPr>
        <w:pStyle w:val="11"/>
        <w:tabs>
          <w:tab w:val="right" w:leader="dot" w:pos="8990"/>
        </w:tabs>
        <w:spacing w:before="312" w:beforeLines="100" w:after="312" w:afterLines="100" w:line="480" w:lineRule="auto"/>
        <w:ind w:firstLine="1470" w:firstLineChars="700"/>
        <w:rPr>
          <w:rFonts w:hint="eastAsia" w:ascii="宋体" w:hAnsi="宋体" w:cs="宋体"/>
          <w:sz w:val="28"/>
          <w:szCs w:val="28"/>
        </w:rPr>
      </w:pPr>
      <w:r>
        <w:fldChar w:fldCharType="begin"/>
      </w:r>
      <w:r>
        <w:instrText xml:space="preserve"> HYPERLINK \l "_Toc24364565" </w:instrText>
      </w:r>
      <w:r>
        <w:fldChar w:fldCharType="separate"/>
      </w:r>
      <w:r>
        <w:rPr>
          <w:rStyle w:val="15"/>
          <w:rFonts w:hint="eastAsia" w:ascii="宋体" w:hAnsi="宋体" w:cs="宋体"/>
          <w:color w:val="auto"/>
          <w:sz w:val="28"/>
          <w:szCs w:val="28"/>
        </w:rPr>
        <w:t>第二章 供应商须知</w:t>
      </w:r>
      <w:r>
        <w:rPr>
          <w:rFonts w:hint="eastAsia" w:ascii="宋体" w:hAnsi="宋体" w:cs="宋体"/>
          <w:sz w:val="28"/>
          <w:szCs w:val="28"/>
        </w:rPr>
        <w:fldChar w:fldCharType="end"/>
      </w:r>
    </w:p>
    <w:p>
      <w:pPr>
        <w:pStyle w:val="11"/>
        <w:tabs>
          <w:tab w:val="right" w:leader="dot" w:pos="8990"/>
        </w:tabs>
        <w:spacing w:before="312" w:beforeLines="100" w:after="312" w:afterLines="100" w:line="480" w:lineRule="auto"/>
        <w:ind w:firstLine="1470" w:firstLineChars="700"/>
        <w:rPr>
          <w:rFonts w:hint="eastAsia" w:ascii="宋体" w:hAnsi="宋体" w:cs="宋体"/>
          <w:sz w:val="28"/>
          <w:szCs w:val="28"/>
        </w:rPr>
      </w:pPr>
      <w:r>
        <w:fldChar w:fldCharType="begin"/>
      </w:r>
      <w:r>
        <w:instrText xml:space="preserve"> HYPERLINK \l "_Toc24364566" </w:instrText>
      </w:r>
      <w:r>
        <w:fldChar w:fldCharType="separate"/>
      </w:r>
      <w:r>
        <w:rPr>
          <w:rStyle w:val="15"/>
          <w:rFonts w:hint="eastAsia" w:ascii="宋体" w:hAnsi="宋体" w:cs="宋体"/>
          <w:color w:val="auto"/>
          <w:sz w:val="28"/>
          <w:szCs w:val="28"/>
        </w:rPr>
        <w:t>第三章 采购合同</w:t>
      </w:r>
      <w:r>
        <w:rPr>
          <w:rFonts w:hint="eastAsia" w:ascii="宋体" w:hAnsi="宋体" w:cs="宋体"/>
          <w:sz w:val="28"/>
          <w:szCs w:val="28"/>
        </w:rPr>
        <w:fldChar w:fldCharType="end"/>
      </w:r>
    </w:p>
    <w:p>
      <w:pPr>
        <w:pStyle w:val="11"/>
        <w:tabs>
          <w:tab w:val="right" w:leader="dot" w:pos="8990"/>
        </w:tabs>
        <w:spacing w:before="312" w:beforeLines="100" w:after="312" w:afterLines="100" w:line="480" w:lineRule="auto"/>
        <w:ind w:firstLine="1470" w:firstLineChars="700"/>
        <w:rPr>
          <w:rFonts w:hint="eastAsia" w:ascii="宋体" w:hAnsi="宋体" w:cs="宋体"/>
          <w:sz w:val="28"/>
          <w:szCs w:val="28"/>
        </w:rPr>
      </w:pPr>
      <w:r>
        <w:fldChar w:fldCharType="begin"/>
      </w:r>
      <w:r>
        <w:instrText xml:space="preserve"> HYPERLINK \l "_Toc24364567" </w:instrText>
      </w:r>
      <w:r>
        <w:fldChar w:fldCharType="separate"/>
      </w:r>
      <w:r>
        <w:rPr>
          <w:rFonts w:hint="eastAsia" w:ascii="宋体" w:hAnsi="宋体" w:cs="宋体"/>
          <w:sz w:val="28"/>
          <w:szCs w:val="28"/>
        </w:rPr>
        <w:t>第四章 响应文件格式</w:t>
      </w:r>
      <w:r>
        <w:rPr>
          <w:rFonts w:hint="eastAsia" w:ascii="宋体" w:hAnsi="宋体" w:cs="宋体"/>
          <w:sz w:val="28"/>
          <w:szCs w:val="28"/>
        </w:rPr>
        <w:fldChar w:fldCharType="end"/>
      </w:r>
    </w:p>
    <w:p>
      <w:pPr>
        <w:pStyle w:val="11"/>
        <w:tabs>
          <w:tab w:val="right" w:leader="dot" w:pos="8990"/>
        </w:tabs>
        <w:spacing w:before="312" w:beforeLines="100" w:after="312" w:afterLines="100" w:line="480" w:lineRule="auto"/>
        <w:ind w:firstLine="1470" w:firstLineChars="700"/>
        <w:rPr>
          <w:rFonts w:hint="eastAsia"/>
        </w:rPr>
      </w:pPr>
      <w:r>
        <w:fldChar w:fldCharType="begin"/>
      </w:r>
      <w:r>
        <w:instrText xml:space="preserve"> HYPERLINK \l "_Toc24364568" </w:instrText>
      </w:r>
      <w:r>
        <w:fldChar w:fldCharType="separate"/>
      </w:r>
      <w:r>
        <w:rPr>
          <w:rStyle w:val="15"/>
          <w:rFonts w:hint="eastAsia" w:ascii="宋体" w:hAnsi="宋体" w:cs="宋体"/>
          <w:color w:val="auto"/>
          <w:sz w:val="28"/>
          <w:szCs w:val="28"/>
        </w:rPr>
        <w:t xml:space="preserve">第五章 </w:t>
      </w:r>
      <w:r>
        <w:rPr>
          <w:rFonts w:hint="eastAsia" w:ascii="宋体" w:hAnsi="宋体" w:cs="宋体"/>
          <w:sz w:val="28"/>
          <w:szCs w:val="28"/>
        </w:rPr>
        <w:fldChar w:fldCharType="end"/>
      </w:r>
      <w:r>
        <w:fldChar w:fldCharType="begin"/>
      </w:r>
      <w:r>
        <w:instrText xml:space="preserve"> HYPERLINK \l "_Toc24364568" </w:instrText>
      </w:r>
      <w:r>
        <w:fldChar w:fldCharType="separate"/>
      </w:r>
      <w:r>
        <w:rPr>
          <w:rStyle w:val="15"/>
          <w:rFonts w:hint="eastAsia" w:ascii="宋体" w:hAnsi="宋体" w:cs="宋体"/>
          <w:color w:val="auto"/>
          <w:sz w:val="28"/>
          <w:szCs w:val="28"/>
        </w:rPr>
        <w:t>评审方法（最低价评审法）</w:t>
      </w:r>
      <w:r>
        <w:rPr>
          <w:rFonts w:hint="eastAsia" w:ascii="宋体" w:hAnsi="宋体" w:cs="宋体"/>
          <w:sz w:val="28"/>
          <w:szCs w:val="28"/>
        </w:rPr>
        <w:fldChar w:fldCharType="end"/>
      </w:r>
    </w:p>
    <w:p>
      <w:pPr>
        <w:pStyle w:val="11"/>
        <w:tabs>
          <w:tab w:val="right" w:leader="dot" w:pos="8990"/>
        </w:tabs>
        <w:spacing w:before="312" w:beforeLines="100" w:after="312" w:afterLines="100" w:line="480" w:lineRule="auto"/>
        <w:ind w:firstLine="1470" w:firstLineChars="700"/>
        <w:rPr>
          <w:rFonts w:hint="eastAsia" w:ascii="宋体" w:hAnsi="宋体" w:cs="宋体"/>
          <w:sz w:val="28"/>
          <w:szCs w:val="28"/>
        </w:rPr>
      </w:pPr>
      <w:r>
        <w:fldChar w:fldCharType="begin"/>
      </w:r>
      <w:r>
        <w:instrText xml:space="preserve"> HYPERLINK \l "_Toc24364569" </w:instrText>
      </w:r>
      <w:r>
        <w:fldChar w:fldCharType="separate"/>
      </w:r>
      <w:r>
        <w:rPr>
          <w:rStyle w:val="15"/>
          <w:rFonts w:hint="eastAsia" w:ascii="宋体" w:hAnsi="宋体" w:cs="宋体"/>
          <w:color w:val="auto"/>
          <w:sz w:val="28"/>
          <w:szCs w:val="28"/>
        </w:rPr>
        <w:t>第六章 采购需求</w:t>
      </w:r>
      <w:r>
        <w:rPr>
          <w:rFonts w:hint="eastAsia" w:ascii="宋体" w:hAnsi="宋体" w:cs="宋体"/>
          <w:sz w:val="28"/>
          <w:szCs w:val="28"/>
        </w:rPr>
        <w:fldChar w:fldCharType="end"/>
      </w:r>
    </w:p>
    <w:p>
      <w:pPr>
        <w:pStyle w:val="17"/>
        <w:spacing w:before="312" w:beforeLines="100" w:after="312" w:afterLines="100" w:line="480" w:lineRule="auto"/>
        <w:jc w:val="center"/>
        <w:rPr>
          <w:rFonts w:hint="eastAsia" w:ascii="宋体" w:hAnsi="宋体" w:eastAsia="宋体" w:cs="宋体"/>
          <w:b/>
          <w:sz w:val="48"/>
          <w:szCs w:val="48"/>
        </w:rPr>
      </w:pPr>
      <w:r>
        <w:rPr>
          <w:rFonts w:hint="eastAsia" w:ascii="宋体" w:hAnsi="宋体" w:eastAsia="宋体" w:cs="宋体"/>
          <w:b/>
          <w:sz w:val="28"/>
          <w:szCs w:val="28"/>
        </w:rPr>
        <w:fldChar w:fldCharType="end"/>
      </w:r>
    </w:p>
    <w:p>
      <w:pPr>
        <w:jc w:val="center"/>
        <w:rPr>
          <w:rFonts w:hint="eastAsia" w:ascii="宋体" w:hAnsi="宋体" w:cs="宋体"/>
          <w:b/>
          <w:sz w:val="48"/>
          <w:szCs w:val="48"/>
        </w:rPr>
      </w:pPr>
      <w:r>
        <w:rPr>
          <w:rFonts w:hint="eastAsia" w:ascii="宋体" w:hAnsi="宋体" w:cs="宋体"/>
          <w:b/>
          <w:sz w:val="28"/>
          <w:szCs w:val="28"/>
        </w:rPr>
        <w:br w:type="page"/>
      </w:r>
      <w:bookmarkStart w:id="0" w:name="_Toc20514"/>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pStyle w:val="2"/>
        <w:spacing w:before="0" w:after="0" w:line="360" w:lineRule="auto"/>
        <w:rPr>
          <w:rFonts w:hint="eastAsia" w:hAnsi="黑体" w:eastAsia="黑体" w:cs="黑体"/>
          <w:b w:val="0"/>
          <w:bCs/>
          <w:sz w:val="52"/>
          <w:szCs w:val="52"/>
        </w:rPr>
      </w:pPr>
      <w:r>
        <w:rPr>
          <w:rFonts w:hint="eastAsia" w:hAnsi="黑体" w:eastAsia="黑体" w:cs="黑体"/>
          <w:b w:val="0"/>
          <w:bCs/>
          <w:sz w:val="52"/>
          <w:szCs w:val="52"/>
        </w:rPr>
        <w:t>第一章 询比采购</w:t>
      </w:r>
      <w:bookmarkEnd w:id="0"/>
      <w:r>
        <w:rPr>
          <w:rFonts w:hint="eastAsia" w:hAnsi="黑体" w:eastAsia="黑体" w:cs="黑体"/>
          <w:b w:val="0"/>
          <w:bCs/>
          <w:sz w:val="52"/>
          <w:szCs w:val="52"/>
        </w:rPr>
        <w:t>邀请</w:t>
      </w:r>
    </w:p>
    <w:p>
      <w:pPr>
        <w:pStyle w:val="17"/>
        <w:spacing w:line="360" w:lineRule="auto"/>
        <w:jc w:val="center"/>
        <w:rPr>
          <w:rFonts w:hint="eastAsia" w:ascii="宋体" w:hAnsi="宋体" w:eastAsia="宋体" w:cs="宋体"/>
          <w:sz w:val="32"/>
          <w:szCs w:val="32"/>
        </w:rPr>
      </w:pPr>
    </w:p>
    <w:p>
      <w:pPr>
        <w:spacing w:line="360" w:lineRule="auto"/>
        <w:jc w:val="center"/>
        <w:rPr>
          <w:rFonts w:hint="eastAsia" w:ascii="宋体" w:hAnsi="宋体" w:eastAsia="宋体" w:cs="宋体"/>
          <w:b/>
          <w:bCs/>
          <w:sz w:val="28"/>
          <w:szCs w:val="28"/>
          <w:u w:val="single"/>
          <w:lang w:val="en-US" w:eastAsia="zh-CN"/>
        </w:rPr>
      </w:pPr>
      <w:r>
        <w:rPr>
          <w:rFonts w:hint="eastAsia" w:ascii="宋体" w:hAnsi="宋体" w:cs="宋体"/>
          <w:sz w:val="24"/>
          <w:u w:val="single"/>
        </w:rPr>
        <w:br w:type="page"/>
      </w:r>
      <w:r>
        <w:rPr>
          <w:rFonts w:hint="eastAsia" w:ascii="宋体" w:hAnsi="宋体" w:eastAsia="宋体" w:cs="宋体"/>
          <w:b/>
          <w:bCs/>
          <w:sz w:val="28"/>
          <w:szCs w:val="28"/>
          <w:u w:val="single"/>
          <w:lang w:val="en-US" w:eastAsia="zh-CN"/>
        </w:rPr>
        <w:t>合肥市家政服务平台</w:t>
      </w:r>
    </w:p>
    <w:p>
      <w:pPr>
        <w:spacing w:line="360" w:lineRule="auto"/>
        <w:jc w:val="center"/>
        <w:rPr>
          <w:rFonts w:hint="eastAsia" w:ascii="宋体" w:hAnsi="宋体" w:eastAsia="宋体" w:cs="宋体"/>
          <w:b/>
          <w:bCs/>
          <w:sz w:val="28"/>
          <w:szCs w:val="28"/>
          <w:u w:val="single"/>
          <w:lang w:val="en-US" w:eastAsia="zh-CN"/>
        </w:rPr>
      </w:pPr>
      <w:r>
        <w:rPr>
          <w:rFonts w:hint="eastAsia" w:ascii="宋体" w:hAnsi="宋体" w:eastAsia="宋体" w:cs="宋体"/>
          <w:b/>
          <w:bCs/>
          <w:sz w:val="28"/>
          <w:szCs w:val="28"/>
          <w:u w:val="single"/>
          <w:lang w:val="en-US" w:eastAsia="zh-CN"/>
        </w:rPr>
        <w:t>线下宣传活动布场服务</w:t>
      </w:r>
    </w:p>
    <w:p>
      <w:pPr>
        <w:spacing w:line="360" w:lineRule="auto"/>
        <w:jc w:val="center"/>
        <w:rPr>
          <w:rFonts w:hint="eastAsia" w:ascii="宋体" w:hAnsi="宋体" w:eastAsia="宋体" w:cs="宋体"/>
          <w:b/>
          <w:bCs/>
          <w:sz w:val="28"/>
          <w:szCs w:val="28"/>
          <w:u w:val="single"/>
        </w:rPr>
      </w:pPr>
    </w:p>
    <w:p>
      <w:pPr>
        <w:spacing w:line="360" w:lineRule="auto"/>
        <w:ind w:firstLine="3373" w:firstLineChars="1200"/>
        <w:jc w:val="both"/>
        <w:rPr>
          <w:rFonts w:hint="eastAsia" w:ascii="宋体" w:hAnsi="宋体" w:cs="宋体"/>
          <w:sz w:val="24"/>
        </w:rPr>
      </w:pPr>
      <w:r>
        <w:rPr>
          <w:rFonts w:hint="eastAsia" w:ascii="宋体" w:hAnsi="宋体" w:cs="宋体"/>
          <w:b/>
          <w:bCs/>
          <w:sz w:val="28"/>
          <w:szCs w:val="28"/>
        </w:rPr>
        <w:t>询比采购邀请</w:t>
      </w:r>
    </w:p>
    <w:p>
      <w:pPr>
        <w:spacing w:line="360" w:lineRule="auto"/>
        <w:ind w:firstLine="480" w:firstLineChars="200"/>
        <w:jc w:val="both"/>
        <w:rPr>
          <w:rFonts w:hint="eastAsia" w:ascii="宋体" w:hAnsi="宋体" w:cs="宋体"/>
          <w:sz w:val="24"/>
        </w:rPr>
      </w:pPr>
      <w:r>
        <w:rPr>
          <w:rFonts w:hint="eastAsia" w:ascii="宋体" w:hAnsi="宋体" w:eastAsia="宋体" w:cs="宋体"/>
          <w:sz w:val="24"/>
          <w:u w:val="single"/>
          <w:lang w:val="en-US" w:eastAsia="zh-CN"/>
        </w:rPr>
        <w:t>合肥市家政服务平台线下宣传活动布场服务</w:t>
      </w:r>
      <w:r>
        <w:rPr>
          <w:rFonts w:hint="eastAsia" w:ascii="宋体" w:hAnsi="宋体" w:cs="宋体"/>
          <w:sz w:val="24"/>
        </w:rPr>
        <w:t>已具备采购条件，现邀请贵单位参加询比采购活动。</w:t>
      </w:r>
    </w:p>
    <w:p>
      <w:pPr>
        <w:spacing w:line="360" w:lineRule="auto"/>
        <w:rPr>
          <w:rFonts w:hint="eastAsia" w:ascii="宋体" w:hAnsi="宋体" w:cs="宋体"/>
          <w:b/>
          <w:bCs/>
          <w:sz w:val="24"/>
        </w:rPr>
      </w:pPr>
      <w:r>
        <w:rPr>
          <w:rFonts w:hint="eastAsia" w:ascii="宋体" w:hAnsi="宋体" w:cs="宋体"/>
          <w:b/>
          <w:bCs/>
          <w:sz w:val="24"/>
        </w:rPr>
        <w:t>1采购项目简介</w:t>
      </w:r>
    </w:p>
    <w:p>
      <w:pPr>
        <w:spacing w:line="360" w:lineRule="auto"/>
        <w:ind w:firstLine="480" w:firstLineChars="200"/>
        <w:rPr>
          <w:rFonts w:hint="default" w:ascii="宋体" w:hAnsi="宋体" w:eastAsia="宋体" w:cs="宋体"/>
          <w:sz w:val="24"/>
          <w:u w:val="single"/>
          <w:lang w:val="en-US" w:eastAsia="zh-CN"/>
        </w:rPr>
      </w:pPr>
      <w:r>
        <w:rPr>
          <w:rFonts w:hint="eastAsia" w:ascii="宋体" w:hAnsi="宋体" w:cs="宋体"/>
          <w:sz w:val="24"/>
        </w:rPr>
        <w:t>1.1采购项目名称：</w:t>
      </w:r>
      <w:r>
        <w:rPr>
          <w:rFonts w:hint="eastAsia" w:ascii="宋体" w:hAnsi="宋体" w:eastAsia="宋体" w:cs="宋体"/>
          <w:sz w:val="24"/>
          <w:u w:val="single"/>
          <w:lang w:val="en-US" w:eastAsia="zh-CN"/>
        </w:rPr>
        <w:t xml:space="preserve">合肥市家政服务平台线下宣传活动布场服务 </w:t>
      </w:r>
    </w:p>
    <w:p>
      <w:pPr>
        <w:spacing w:line="360" w:lineRule="auto"/>
        <w:ind w:firstLine="480" w:firstLineChars="200"/>
        <w:rPr>
          <w:rFonts w:hint="eastAsia" w:ascii="宋体" w:hAnsi="宋体" w:cs="宋体"/>
          <w:sz w:val="24"/>
          <w:u w:val="single"/>
        </w:rPr>
      </w:pPr>
      <w:r>
        <w:rPr>
          <w:rFonts w:hint="eastAsia" w:ascii="宋体" w:hAnsi="宋体" w:cs="宋体"/>
          <w:sz w:val="24"/>
        </w:rPr>
        <w:t xml:space="preserve">1.2采购人：合肥中小在线信息服务有限公司       </w:t>
      </w:r>
    </w:p>
    <w:p>
      <w:pPr>
        <w:spacing w:line="360" w:lineRule="auto"/>
        <w:ind w:firstLine="480" w:firstLineChars="200"/>
        <w:rPr>
          <w:rFonts w:hint="eastAsia" w:ascii="宋体" w:hAnsi="宋体" w:cs="宋体"/>
          <w:sz w:val="24"/>
          <w:u w:val="single"/>
        </w:rPr>
      </w:pPr>
      <w:r>
        <w:rPr>
          <w:rFonts w:hint="eastAsia" w:ascii="宋体" w:hAnsi="宋体" w:cs="宋体"/>
          <w:sz w:val="24"/>
        </w:rPr>
        <w:t>1.3资金落实情况：</w:t>
      </w:r>
      <w:r>
        <w:rPr>
          <w:rFonts w:hint="eastAsia" w:ascii="宋体" w:hAnsi="宋体" w:cs="宋体"/>
          <w:sz w:val="24"/>
          <w:highlight w:val="none"/>
        </w:rPr>
        <w:t xml:space="preserve">已落实   </w:t>
      </w:r>
      <w:r>
        <w:rPr>
          <w:rFonts w:hint="eastAsia" w:ascii="宋体" w:hAnsi="宋体" w:cs="宋体"/>
          <w:sz w:val="24"/>
        </w:rPr>
        <w:t xml:space="preserve">                          </w:t>
      </w:r>
    </w:p>
    <w:p>
      <w:pPr>
        <w:spacing w:line="360" w:lineRule="auto"/>
        <w:ind w:firstLine="480" w:firstLineChars="200"/>
        <w:rPr>
          <w:rFonts w:hint="eastAsia" w:ascii="宋体" w:hAnsi="宋体" w:cs="宋体"/>
          <w:sz w:val="24"/>
          <w:u w:val="single"/>
        </w:rPr>
      </w:pPr>
      <w:r>
        <w:rPr>
          <w:rFonts w:hint="eastAsia" w:ascii="宋体" w:hAnsi="宋体" w:cs="宋体"/>
          <w:sz w:val="24"/>
        </w:rPr>
        <w:t>1.</w:t>
      </w:r>
      <w:r>
        <w:rPr>
          <w:rFonts w:ascii="宋体" w:hAnsi="宋体" w:cs="宋体"/>
          <w:sz w:val="24"/>
        </w:rPr>
        <w:t>4</w:t>
      </w:r>
      <w:r>
        <w:rPr>
          <w:rFonts w:hint="eastAsia" w:ascii="宋体" w:hAnsi="宋体" w:cs="宋体"/>
          <w:sz w:val="24"/>
        </w:rPr>
        <w:t xml:space="preserve">成交供应商数量：一家    </w:t>
      </w:r>
    </w:p>
    <w:p>
      <w:pPr>
        <w:spacing w:line="360" w:lineRule="auto"/>
        <w:rPr>
          <w:rFonts w:hint="eastAsia" w:ascii="宋体" w:hAnsi="宋体" w:cs="宋体"/>
          <w:b/>
          <w:bCs/>
          <w:sz w:val="24"/>
        </w:rPr>
      </w:pPr>
      <w:r>
        <w:rPr>
          <w:rFonts w:hint="eastAsia" w:ascii="宋体" w:hAnsi="宋体" w:cs="宋体"/>
          <w:b/>
          <w:bCs/>
          <w:sz w:val="24"/>
        </w:rPr>
        <w:t xml:space="preserve">2 </w:t>
      </w:r>
      <w:r>
        <w:rPr>
          <w:rFonts w:hint="eastAsia" w:ascii="宋体" w:hAnsi="宋体" w:cs="宋体"/>
          <w:b/>
          <w:bCs/>
          <w:sz w:val="24"/>
          <w:lang w:val="en-US" w:eastAsia="zh-CN"/>
        </w:rPr>
        <w:t>服务地点</w:t>
      </w:r>
      <w:r>
        <w:rPr>
          <w:rFonts w:hint="eastAsia" w:ascii="宋体" w:hAnsi="宋体" w:cs="宋体"/>
          <w:b/>
          <w:bCs/>
          <w:sz w:val="24"/>
        </w:rPr>
        <w:t>及相关要求</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2.1服务地点：平台线下宣传活动实际地点（合肥市区域内）。</w:t>
      </w:r>
    </w:p>
    <w:p>
      <w:pPr>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2.2服务期限：合同签订后一年。</w:t>
      </w:r>
    </w:p>
    <w:p>
      <w:pPr>
        <w:spacing w:line="360" w:lineRule="auto"/>
        <w:ind w:firstLine="480" w:firstLineChars="200"/>
        <w:rPr>
          <w:rFonts w:hint="eastAsia"/>
          <w:lang w:val="en-US" w:eastAsia="zh-CN"/>
        </w:rPr>
      </w:pPr>
      <w:r>
        <w:rPr>
          <w:rFonts w:hint="eastAsia" w:ascii="宋体" w:hAnsi="宋体" w:eastAsia="宋体" w:cs="宋体"/>
          <w:sz w:val="24"/>
          <w:lang w:val="en-US" w:eastAsia="zh-CN"/>
        </w:rPr>
        <w:t>2.3服务要求</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2.3.1总体要求</w:t>
      </w:r>
    </w:p>
    <w:p>
      <w:pPr>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供应商应根据我方要求按时完成全年约11场线下活动桌子、椅子、帐篷的运输搭建摆放及拆除，桌子、椅子、帐篷由供应商提供，并保证提供的物品不存在安全隐患，搭建摆放的物品在后续使用过程中不发生安全事故。</w:t>
      </w:r>
    </w:p>
    <w:p>
      <w:pPr>
        <w:spacing w:line="360" w:lineRule="auto"/>
        <w:rPr>
          <w:rFonts w:hint="eastAsia" w:ascii="宋体" w:hAnsi="宋体" w:cs="宋体"/>
          <w:b/>
          <w:bCs/>
          <w:sz w:val="24"/>
        </w:rPr>
      </w:pPr>
      <w:r>
        <w:rPr>
          <w:rFonts w:hint="eastAsia" w:ascii="宋体" w:hAnsi="宋体" w:cs="宋体"/>
          <w:b/>
          <w:bCs/>
          <w:sz w:val="24"/>
        </w:rPr>
        <w:t>3 供应商资格条件</w:t>
      </w:r>
    </w:p>
    <w:p>
      <w:pPr>
        <w:spacing w:line="360" w:lineRule="auto"/>
        <w:ind w:firstLine="480" w:firstLineChars="200"/>
        <w:rPr>
          <w:rFonts w:hint="eastAsia" w:ascii="宋体" w:hAnsi="宋体" w:eastAsia="宋体" w:cs="宋体"/>
          <w:sz w:val="24"/>
          <w:highlight w:val="yellow"/>
          <w:u w:val="single"/>
          <w:lang w:eastAsia="zh-CN"/>
        </w:rPr>
      </w:pPr>
      <w:r>
        <w:rPr>
          <w:rFonts w:hint="eastAsia" w:ascii="宋体" w:hAnsi="宋体" w:cs="宋体"/>
          <w:sz w:val="24"/>
        </w:rPr>
        <w:t>3.1资质要求：供应商应是法人或者其他合法组织，具有有效的营业执照</w:t>
      </w:r>
      <w:r>
        <w:rPr>
          <w:rFonts w:hint="eastAsia" w:ascii="宋体" w:hAnsi="宋体" w:cs="宋体"/>
          <w:sz w:val="24"/>
          <w:lang w:eastAsia="zh-CN"/>
        </w:rPr>
        <w:t>。</w:t>
      </w:r>
    </w:p>
    <w:p>
      <w:pPr>
        <w:spacing w:line="360" w:lineRule="auto"/>
        <w:ind w:firstLine="480" w:firstLineChars="200"/>
        <w:rPr>
          <w:rFonts w:ascii="宋体" w:hAnsi="宋体" w:cs="宋体"/>
          <w:sz w:val="24"/>
        </w:rPr>
      </w:pPr>
      <w:r>
        <w:rPr>
          <w:rFonts w:hint="eastAsia" w:ascii="宋体" w:hAnsi="宋体" w:cs="宋体"/>
          <w:sz w:val="24"/>
        </w:rPr>
        <w:t xml:space="preserve">3.2信誉要求： </w:t>
      </w:r>
      <w:r>
        <w:rPr>
          <w:rFonts w:hint="eastAsia" w:ascii="宋体" w:hAnsi="宋体" w:cs="宋体"/>
          <w:color w:val="000000"/>
          <w:sz w:val="24"/>
          <w:szCs w:val="24"/>
        </w:rPr>
        <w:t>在“中国执行信息公开网”上未被列为失信被执行人</w:t>
      </w:r>
      <w:r>
        <w:rPr>
          <w:rFonts w:hint="eastAsia" w:cs="宋体"/>
          <w:color w:val="000000"/>
          <w:sz w:val="24"/>
          <w:szCs w:val="24"/>
        </w:rPr>
        <w:t>，</w:t>
      </w:r>
      <w:r>
        <w:rPr>
          <w:rFonts w:hint="eastAsia" w:ascii="宋体" w:hAnsi="宋体" w:cs="宋体"/>
          <w:color w:val="000000"/>
          <w:sz w:val="24"/>
          <w:szCs w:val="24"/>
        </w:rPr>
        <w:t>在“国家企业信用信息公示系统”上未被列入严重违法失信企业名单，在“信用中国”上未被列为重大税收违法失信主体，在“中国裁判文书网”上查询供应商或其法定代表人(单位负责人)无行贿犯罪记录的。</w:t>
      </w:r>
      <w:r>
        <w:rPr>
          <w:rFonts w:hint="eastAsia" w:ascii="宋体" w:hAnsi="宋体" w:cs="宋体"/>
          <w:sz w:val="24"/>
        </w:rPr>
        <w:t xml:space="preserve">                           </w:t>
      </w:r>
      <w:r>
        <w:rPr>
          <w:rFonts w:hint="eastAsia" w:ascii="宋体" w:hAnsi="宋体" w:cs="宋体"/>
          <w:sz w:val="24"/>
          <w:u w:val="single"/>
        </w:rPr>
        <w:t xml:space="preserve">                </w:t>
      </w:r>
    </w:p>
    <w:p>
      <w:pPr>
        <w:spacing w:line="360" w:lineRule="auto"/>
        <w:ind w:firstLine="480" w:firstLineChars="200"/>
        <w:rPr>
          <w:rFonts w:hint="eastAsia"/>
        </w:rPr>
      </w:pPr>
      <w:r>
        <w:rPr>
          <w:rFonts w:hint="eastAsia" w:ascii="宋体" w:hAnsi="宋体" w:cs="宋体"/>
          <w:sz w:val="24"/>
        </w:rPr>
        <w:t>3.3本项目不接受联合体应答。</w:t>
      </w:r>
    </w:p>
    <w:p>
      <w:pPr>
        <w:spacing w:line="360" w:lineRule="auto"/>
        <w:rPr>
          <w:rFonts w:hint="eastAsia" w:ascii="宋体" w:hAnsi="宋体" w:cs="宋体"/>
          <w:b/>
          <w:bCs/>
          <w:sz w:val="24"/>
        </w:rPr>
      </w:pPr>
      <w:r>
        <w:rPr>
          <w:rFonts w:hint="eastAsia" w:ascii="宋体" w:hAnsi="宋体" w:cs="宋体"/>
          <w:b/>
          <w:bCs/>
          <w:sz w:val="24"/>
        </w:rPr>
        <w:t>4 响应文件提交截止时间</w:t>
      </w:r>
    </w:p>
    <w:p>
      <w:pPr>
        <w:spacing w:line="360" w:lineRule="auto"/>
        <w:ind w:firstLine="480" w:firstLineChars="200"/>
        <w:rPr>
          <w:rFonts w:hint="eastAsia" w:ascii="宋体" w:hAnsi="宋体" w:cs="宋体"/>
          <w:b/>
          <w:bCs/>
          <w:sz w:val="24"/>
          <w:u w:val="single"/>
        </w:rPr>
      </w:pPr>
      <w:r>
        <w:rPr>
          <w:rFonts w:hint="eastAsia" w:cs="宋体"/>
          <w:color w:val="000000"/>
          <w:sz w:val="24"/>
          <w:szCs w:val="24"/>
        </w:rPr>
        <w:t xml:space="preserve"> 2023  </w:t>
      </w:r>
      <w:r>
        <w:rPr>
          <w:rFonts w:hint="eastAsia" w:ascii="宋体" w:hAnsi="宋体" w:cs="宋体"/>
          <w:color w:val="000000"/>
          <w:sz w:val="24"/>
          <w:szCs w:val="24"/>
        </w:rPr>
        <w:t>年</w:t>
      </w:r>
      <w:r>
        <w:rPr>
          <w:rFonts w:hint="eastAsia" w:ascii="宋体" w:hAnsi="宋体" w:cs="宋体"/>
          <w:sz w:val="24"/>
          <w:szCs w:val="24"/>
        </w:rPr>
        <w:t xml:space="preserve"> </w:t>
      </w:r>
      <w:r>
        <w:rPr>
          <w:rFonts w:hint="eastAsia" w:ascii="宋体" w:hAnsi="宋体" w:cs="宋体"/>
          <w:sz w:val="24"/>
          <w:szCs w:val="24"/>
          <w:lang w:val="en-US" w:eastAsia="zh-CN"/>
        </w:rPr>
        <w:t>8</w:t>
      </w:r>
      <w:r>
        <w:rPr>
          <w:rFonts w:hint="eastAsia" w:ascii="宋体" w:hAnsi="宋体" w:cs="宋体"/>
          <w:color w:val="000000"/>
          <w:sz w:val="24"/>
          <w:szCs w:val="24"/>
        </w:rPr>
        <w:t>月</w:t>
      </w:r>
      <w:r>
        <w:rPr>
          <w:rFonts w:hint="eastAsia" w:ascii="宋体" w:hAnsi="宋体" w:cs="宋体"/>
          <w:color w:val="000000"/>
          <w:sz w:val="24"/>
          <w:szCs w:val="24"/>
          <w:lang w:val="en-US" w:eastAsia="zh-CN"/>
        </w:rPr>
        <w:t xml:space="preserve"> 15</w:t>
      </w:r>
      <w:r>
        <w:rPr>
          <w:rFonts w:hint="eastAsia" w:ascii="宋体" w:hAnsi="宋体" w:cs="宋体"/>
          <w:color w:val="000000"/>
          <w:sz w:val="24"/>
          <w:szCs w:val="24"/>
        </w:rPr>
        <w:t>日</w:t>
      </w:r>
      <w:r>
        <w:rPr>
          <w:rFonts w:hint="eastAsia" w:ascii="宋体" w:hAnsi="宋体" w:cs="宋体"/>
          <w:sz w:val="24"/>
          <w:szCs w:val="24"/>
        </w:rPr>
        <w:t xml:space="preserve"> </w:t>
      </w:r>
      <w:r>
        <w:rPr>
          <w:rFonts w:hint="eastAsia" w:ascii="宋体" w:hAnsi="宋体" w:cs="宋体"/>
          <w:sz w:val="24"/>
          <w:szCs w:val="24"/>
          <w:lang w:val="en-US" w:eastAsia="zh-CN"/>
        </w:rPr>
        <w:t xml:space="preserve">16 </w:t>
      </w:r>
      <w:r>
        <w:rPr>
          <w:rFonts w:hint="eastAsia" w:ascii="宋体" w:hAnsi="宋体" w:cs="宋体"/>
          <w:color w:val="000000"/>
          <w:sz w:val="24"/>
          <w:szCs w:val="24"/>
        </w:rPr>
        <w:t>时</w:t>
      </w:r>
      <w:r>
        <w:rPr>
          <w:rFonts w:hint="eastAsia" w:ascii="宋体" w:hAnsi="宋体" w:cs="宋体"/>
          <w:sz w:val="24"/>
          <w:szCs w:val="24"/>
        </w:rPr>
        <w:t xml:space="preserve"> </w:t>
      </w:r>
      <w:r>
        <w:rPr>
          <w:rFonts w:cs="宋体"/>
          <w:sz w:val="24"/>
          <w:szCs w:val="24"/>
        </w:rPr>
        <w:t>00</w:t>
      </w:r>
      <w:r>
        <w:rPr>
          <w:rFonts w:hint="eastAsia" w:ascii="宋体" w:hAnsi="宋体" w:cs="宋体"/>
          <w:color w:val="000000"/>
          <w:sz w:val="24"/>
          <w:szCs w:val="24"/>
        </w:rPr>
        <w:t>分</w:t>
      </w:r>
    </w:p>
    <w:p>
      <w:pPr>
        <w:spacing w:line="360" w:lineRule="auto"/>
        <w:rPr>
          <w:rFonts w:hint="eastAsia" w:ascii="宋体" w:hAnsi="宋体" w:cs="宋体"/>
          <w:b/>
          <w:bCs/>
          <w:sz w:val="24"/>
        </w:rPr>
      </w:pPr>
      <w:r>
        <w:rPr>
          <w:rFonts w:hint="eastAsia" w:ascii="宋体" w:hAnsi="宋体" w:cs="宋体"/>
          <w:b/>
          <w:bCs/>
          <w:sz w:val="24"/>
        </w:rPr>
        <w:t>5 响应文件提交地点</w:t>
      </w:r>
    </w:p>
    <w:p>
      <w:pPr>
        <w:spacing w:line="360" w:lineRule="auto"/>
        <w:ind w:firstLine="480" w:firstLineChars="200"/>
        <w:rPr>
          <w:rFonts w:hint="eastAsia" w:ascii="宋体" w:hAnsi="宋体" w:cs="宋体"/>
          <w:sz w:val="24"/>
          <w:u w:val="single"/>
        </w:rPr>
      </w:pPr>
      <w:r>
        <w:rPr>
          <w:rFonts w:hint="eastAsia" w:ascii="宋体" w:hAnsi="宋体" w:cs="宋体"/>
          <w:sz w:val="24"/>
        </w:rPr>
        <w:t>6.1提交地点：</w:t>
      </w:r>
      <w:r>
        <w:rPr>
          <w:rFonts w:hint="eastAsia" w:cs="宋体"/>
          <w:color w:val="000000"/>
          <w:sz w:val="24"/>
          <w:szCs w:val="24"/>
        </w:rPr>
        <w:t>中国（安徽）自由贸易试验区合肥市高新区望江西路900号中安创谷科技园D9栋6楼</w:t>
      </w:r>
      <w:r>
        <w:rPr>
          <w:rFonts w:hint="eastAsia" w:cs="宋体"/>
          <w:sz w:val="24"/>
          <w:szCs w:val="24"/>
        </w:rPr>
        <w:t>。</w:t>
      </w:r>
      <w:r>
        <w:rPr>
          <w:rFonts w:hint="eastAsia" w:ascii="宋体" w:hAnsi="宋体" w:cs="宋体"/>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6.2逾期送达的、未送达指定地点的响应文件，采购人将拒绝接收。</w:t>
      </w:r>
    </w:p>
    <w:p>
      <w:pPr>
        <w:pStyle w:val="6"/>
        <w:spacing w:line="360" w:lineRule="auto"/>
        <w:rPr>
          <w:rFonts w:hint="eastAsia"/>
          <w:b/>
          <w:bCs/>
          <w:sz w:val="24"/>
          <w:szCs w:val="22"/>
          <w:lang w:eastAsia="zh-CN" w:bidi="ar-SA"/>
        </w:rPr>
      </w:pPr>
      <w:r>
        <w:rPr>
          <w:rFonts w:hint="eastAsia"/>
          <w:b/>
          <w:bCs/>
          <w:sz w:val="24"/>
          <w:szCs w:val="22"/>
          <w:lang w:eastAsia="zh-CN" w:bidi="ar-SA"/>
        </w:rPr>
        <w:t>6 响应文件开启时间和地点</w:t>
      </w:r>
    </w:p>
    <w:p>
      <w:pPr>
        <w:pStyle w:val="7"/>
        <w:spacing w:line="360" w:lineRule="auto"/>
        <w:ind w:left="0" w:leftChars="0"/>
        <w:rPr>
          <w:rFonts w:ascii="宋体" w:hAnsi="宋体" w:cs="宋体"/>
          <w:sz w:val="24"/>
        </w:rPr>
      </w:pPr>
      <w:r>
        <w:rPr>
          <w:rFonts w:hint="eastAsia" w:ascii="宋体" w:hAnsi="宋体" w:cs="宋体"/>
          <w:b/>
          <w:bCs/>
          <w:sz w:val="24"/>
        </w:rPr>
        <w:t xml:space="preserve">   </w:t>
      </w:r>
      <w:r>
        <w:rPr>
          <w:rFonts w:hint="eastAsia" w:ascii="宋体" w:hAnsi="宋体" w:cs="宋体"/>
          <w:sz w:val="24"/>
        </w:rPr>
        <w:t xml:space="preserve"> 响应文件开启在响应文件提交截止时间的同一时间进行，地点为响应文件提交地点。邀请所有供应商的法定代表人（单位负责人）或其授权的代理人参加开启会议，供应商未派代表参加开启会议的，视为默认开启结果。</w:t>
      </w:r>
    </w:p>
    <w:p>
      <w:pPr>
        <w:spacing w:line="360" w:lineRule="auto"/>
        <w:rPr>
          <w:rFonts w:hint="eastAsia" w:ascii="宋体" w:hAnsi="宋体" w:cs="宋体"/>
          <w:b/>
          <w:bCs/>
          <w:sz w:val="24"/>
        </w:rPr>
      </w:pPr>
      <w:r>
        <w:rPr>
          <w:rFonts w:hint="eastAsia" w:ascii="宋体" w:hAnsi="宋体" w:cs="宋体"/>
          <w:b/>
          <w:bCs/>
          <w:sz w:val="24"/>
        </w:rPr>
        <w:t>7 联系方式</w:t>
      </w:r>
    </w:p>
    <w:p>
      <w:pPr>
        <w:spacing w:line="360" w:lineRule="auto"/>
        <w:ind w:firstLine="480" w:firstLineChars="200"/>
        <w:rPr>
          <w:rFonts w:hint="eastAsia" w:ascii="宋体" w:hAnsi="宋体" w:cs="宋体"/>
          <w:sz w:val="24"/>
        </w:rPr>
      </w:pPr>
      <w:r>
        <w:rPr>
          <w:rFonts w:hint="eastAsia" w:ascii="宋体" w:hAnsi="宋体" w:cs="宋体"/>
          <w:sz w:val="24"/>
        </w:rPr>
        <w:t>采购人：</w:t>
      </w:r>
      <w:r>
        <w:rPr>
          <w:rFonts w:hint="eastAsia" w:ascii="宋体" w:hAnsi="宋体" w:cs="宋体"/>
          <w:color w:val="000000"/>
          <w:sz w:val="24"/>
          <w:szCs w:val="24"/>
        </w:rPr>
        <w:t>合肥中小在线信息服务有限公司</w:t>
      </w:r>
      <w:r>
        <w:rPr>
          <w:rFonts w:hint="eastAsia" w:ascii="宋体" w:hAnsi="宋体" w:cs="宋体"/>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地址：</w:t>
      </w:r>
      <w:r>
        <w:rPr>
          <w:rFonts w:hint="eastAsia" w:cs="宋体"/>
          <w:color w:val="000000"/>
          <w:sz w:val="24"/>
          <w:szCs w:val="24"/>
        </w:rPr>
        <w:t>合肥市高新区望江西路900号中安创谷科技园D9栋</w:t>
      </w:r>
      <w:r>
        <w:rPr>
          <w:rFonts w:hint="eastAsia" w:ascii="宋体" w:hAnsi="宋体" w:cs="宋体"/>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联系人：</w:t>
      </w:r>
      <w:r>
        <w:rPr>
          <w:rFonts w:hint="eastAsia" w:ascii="宋体" w:hAnsi="宋体" w:cs="宋体"/>
          <w:sz w:val="24"/>
          <w:lang w:val="en-US" w:eastAsia="zh-CN"/>
        </w:rPr>
        <w:t>郭</w:t>
      </w:r>
      <w:r>
        <w:rPr>
          <w:rFonts w:hint="eastAsia" w:ascii="宋体" w:hAnsi="宋体" w:cs="宋体"/>
          <w:sz w:val="24"/>
        </w:rPr>
        <w:t xml:space="preserve">经理                                                  </w:t>
      </w:r>
    </w:p>
    <w:p>
      <w:pPr>
        <w:spacing w:line="360" w:lineRule="auto"/>
        <w:ind w:firstLine="480" w:firstLineChars="200"/>
        <w:rPr>
          <w:rFonts w:hint="eastAsia" w:ascii="宋体" w:hAnsi="宋体" w:cs="宋体"/>
          <w:sz w:val="24"/>
        </w:rPr>
      </w:pPr>
      <w:r>
        <w:rPr>
          <w:rFonts w:hint="eastAsia" w:ascii="宋体" w:hAnsi="宋体" w:cs="宋体"/>
          <w:sz w:val="24"/>
        </w:rPr>
        <w:t>联系电话：</w:t>
      </w:r>
      <w:r>
        <w:rPr>
          <w:rFonts w:hint="eastAsia" w:ascii="宋体" w:hAnsi="宋体" w:cs="宋体"/>
          <w:sz w:val="24"/>
          <w:lang w:val="en-US" w:eastAsia="zh-CN"/>
        </w:rPr>
        <w:t>15209885630</w:t>
      </w:r>
      <w:r>
        <w:rPr>
          <w:rFonts w:hint="eastAsia" w:ascii="宋体" w:hAnsi="宋体" w:cs="宋体"/>
          <w:sz w:val="24"/>
        </w:rPr>
        <w:t xml:space="preserve">                                          </w:t>
      </w:r>
    </w:p>
    <w:p>
      <w:pPr>
        <w:spacing w:line="360" w:lineRule="auto"/>
        <w:ind w:firstLine="480" w:firstLineChars="200"/>
        <w:rPr>
          <w:rFonts w:hint="eastAsia"/>
          <w:u w:val="single"/>
        </w:rPr>
      </w:pPr>
      <w:r>
        <w:rPr>
          <w:rFonts w:hint="eastAsia" w:ascii="宋体" w:hAnsi="宋体" w:cs="宋体"/>
          <w:sz w:val="24"/>
        </w:rPr>
        <w:t xml:space="preserve">                     </w:t>
      </w:r>
    </w:p>
    <w:p>
      <w:pPr>
        <w:spacing w:line="360" w:lineRule="auto"/>
        <w:ind w:firstLine="480" w:firstLineChars="200"/>
        <w:rPr>
          <w:rFonts w:hint="eastAsia" w:ascii="宋体" w:hAnsi="宋体" w:cs="宋体"/>
          <w:sz w:val="24"/>
          <w:u w:val="single"/>
        </w:rPr>
      </w:pPr>
    </w:p>
    <w:p>
      <w:pPr>
        <w:pStyle w:val="2"/>
        <w:spacing w:before="0" w:after="0" w:line="360" w:lineRule="auto"/>
        <w:rPr>
          <w:rFonts w:hint="eastAsia" w:ascii="宋体" w:hAnsi="宋体" w:cs="宋体"/>
          <w:sz w:val="24"/>
        </w:rPr>
      </w:pPr>
      <w:r>
        <w:rPr>
          <w:rFonts w:hint="eastAsia" w:ascii="宋体" w:hAnsi="宋体" w:cs="宋体"/>
          <w:sz w:val="24"/>
        </w:rPr>
        <w:t xml:space="preserve">  </w:t>
      </w:r>
    </w:p>
    <w:p>
      <w:pPr>
        <w:jc w:val="center"/>
        <w:rPr>
          <w:rFonts w:hint="eastAsia" w:ascii="宋体" w:hAnsi="宋体" w:cs="宋体"/>
          <w:b/>
          <w:sz w:val="48"/>
          <w:szCs w:val="48"/>
        </w:rPr>
      </w:pPr>
      <w:r>
        <w:rPr>
          <w:rFonts w:hint="eastAsia" w:ascii="宋体" w:hAnsi="宋体" w:cs="宋体"/>
          <w:sz w:val="24"/>
        </w:rPr>
        <w:br w:type="page"/>
      </w:r>
      <w:bookmarkStart w:id="1" w:name="_Toc26639"/>
    </w:p>
    <w:p>
      <w:pPr>
        <w:jc w:val="center"/>
        <w:rPr>
          <w:rFonts w:hint="eastAsia" w:ascii="宋体" w:hAnsi="宋体" w:cs="宋体"/>
          <w:b/>
          <w:sz w:val="48"/>
          <w:szCs w:val="48"/>
        </w:rPr>
      </w:pPr>
    </w:p>
    <w:p>
      <w:pPr>
        <w:jc w:val="center"/>
        <w:rPr>
          <w:rFonts w:hint="eastAsia" w:ascii="宋体" w:hAnsi="宋体" w:cs="宋体"/>
          <w:b/>
          <w:sz w:val="48"/>
          <w:szCs w:val="48"/>
        </w:rPr>
      </w:pPr>
    </w:p>
    <w:bookmarkEnd w:id="1"/>
    <w:p>
      <w:pPr>
        <w:jc w:val="center"/>
        <w:rPr>
          <w:rFonts w:hint="eastAsia" w:ascii="宋体" w:hAnsi="宋体" w:cs="宋体"/>
          <w:b/>
          <w:sz w:val="48"/>
          <w:szCs w:val="48"/>
        </w:rPr>
      </w:pPr>
      <w:bookmarkStart w:id="2" w:name="_Toc2592"/>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outlineLvl w:val="0"/>
        <w:rPr>
          <w:rFonts w:hint="eastAsia" w:ascii="黑体" w:hAnsi="黑体" w:eastAsia="黑体" w:cs="黑体"/>
          <w:bCs/>
          <w:sz w:val="52"/>
          <w:szCs w:val="52"/>
        </w:rPr>
      </w:pPr>
      <w:r>
        <w:rPr>
          <w:rFonts w:hint="eastAsia" w:ascii="黑体" w:hAnsi="黑体" w:eastAsia="黑体" w:cs="黑体"/>
          <w:bCs/>
          <w:sz w:val="52"/>
          <w:szCs w:val="52"/>
        </w:rPr>
        <w:t>第二章 供应商须知</w:t>
      </w:r>
      <w:bookmarkEnd w:id="2"/>
    </w:p>
    <w:p>
      <w:pPr>
        <w:spacing w:line="360" w:lineRule="auto"/>
        <w:jc w:val="center"/>
        <w:outlineLvl w:val="1"/>
        <w:rPr>
          <w:rFonts w:hint="eastAsia" w:ascii="宋体" w:hAnsi="宋体" w:cs="宋体"/>
          <w:b/>
          <w:bCs/>
          <w:sz w:val="32"/>
          <w:szCs w:val="32"/>
        </w:rPr>
      </w:pPr>
      <w:r>
        <w:rPr>
          <w:rFonts w:hint="eastAsia" w:ascii="宋体" w:hAnsi="宋体" w:cs="宋体"/>
          <w:b/>
          <w:bCs/>
          <w:sz w:val="32"/>
          <w:szCs w:val="32"/>
        </w:rPr>
        <w:br w:type="page"/>
      </w:r>
      <w:bookmarkStart w:id="3" w:name="_Toc1152"/>
      <w:r>
        <w:rPr>
          <w:rFonts w:hint="eastAsia" w:ascii="宋体" w:hAnsi="宋体" w:cs="宋体"/>
          <w:b/>
          <w:bCs/>
          <w:sz w:val="32"/>
          <w:szCs w:val="32"/>
        </w:rPr>
        <w:t>供应商须知前附表</w:t>
      </w:r>
      <w:bookmarkEnd w:id="3"/>
    </w:p>
    <w:tbl>
      <w:tblPr>
        <w:tblStyle w:val="12"/>
        <w:tblW w:w="968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20"/>
        <w:gridCol w:w="70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8"/>
              <w:jc w:val="center"/>
              <w:rPr>
                <w:rFonts w:hint="eastAsia" w:ascii="宋体" w:hAnsi="宋体" w:cs="宋体"/>
                <w:sz w:val="24"/>
              </w:rPr>
            </w:pPr>
            <w:r>
              <w:rPr>
                <w:rFonts w:hint="eastAsia" w:ascii="宋体" w:hAnsi="宋体" w:cs="宋体"/>
                <w:sz w:val="24"/>
              </w:rPr>
              <w:t>序号</w:t>
            </w:r>
          </w:p>
        </w:tc>
        <w:tc>
          <w:tcPr>
            <w:tcW w:w="1920" w:type="dxa"/>
            <w:noWrap w:val="0"/>
            <w:vAlign w:val="center"/>
          </w:tcPr>
          <w:p>
            <w:pPr>
              <w:pStyle w:val="18"/>
              <w:jc w:val="center"/>
              <w:rPr>
                <w:rFonts w:hint="eastAsia" w:ascii="宋体" w:hAnsi="宋体" w:cs="宋体"/>
                <w:sz w:val="24"/>
              </w:rPr>
            </w:pPr>
            <w:r>
              <w:rPr>
                <w:rFonts w:hint="eastAsia" w:ascii="宋体" w:hAnsi="宋体" w:cs="宋体"/>
                <w:sz w:val="24"/>
              </w:rPr>
              <w:t>条款名称</w:t>
            </w:r>
          </w:p>
        </w:tc>
        <w:tc>
          <w:tcPr>
            <w:tcW w:w="7042" w:type="dxa"/>
            <w:noWrap w:val="0"/>
            <w:vAlign w:val="center"/>
          </w:tcPr>
          <w:p>
            <w:pPr>
              <w:pStyle w:val="18"/>
              <w:jc w:val="center"/>
              <w:rPr>
                <w:rFonts w:hint="eastAsia" w:ascii="宋体" w:hAnsi="宋体" w:cs="宋体"/>
                <w:sz w:val="24"/>
              </w:rPr>
            </w:pPr>
            <w:r>
              <w:rPr>
                <w:rFonts w:hint="eastAsia" w:ascii="宋体" w:hAnsi="宋体" w:cs="宋体"/>
                <w:sz w:val="24"/>
              </w:rPr>
              <w:t>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8"/>
              <w:spacing w:line="360" w:lineRule="auto"/>
              <w:jc w:val="center"/>
              <w:rPr>
                <w:rFonts w:hint="eastAsia" w:ascii="宋体" w:hAnsi="宋体" w:eastAsia="宋体" w:cs="宋体"/>
                <w:sz w:val="24"/>
                <w:lang w:val="en-US" w:eastAsia="zh-CN"/>
              </w:rPr>
            </w:pPr>
            <w:r>
              <w:rPr>
                <w:rFonts w:hint="eastAsia" w:ascii="宋体" w:hAnsi="宋体" w:cs="宋体"/>
                <w:sz w:val="24"/>
              </w:rPr>
              <w:t>0</w:t>
            </w:r>
            <w:r>
              <w:rPr>
                <w:rFonts w:hint="eastAsia" w:ascii="宋体" w:hAnsi="宋体" w:cs="宋体"/>
                <w:sz w:val="24"/>
                <w:lang w:val="en-US" w:eastAsia="zh-CN"/>
              </w:rPr>
              <w:t>1</w:t>
            </w:r>
          </w:p>
        </w:tc>
        <w:tc>
          <w:tcPr>
            <w:tcW w:w="1920" w:type="dxa"/>
            <w:noWrap w:val="0"/>
            <w:vAlign w:val="center"/>
          </w:tcPr>
          <w:p>
            <w:pPr>
              <w:pStyle w:val="18"/>
              <w:jc w:val="center"/>
              <w:rPr>
                <w:rFonts w:hint="eastAsia" w:ascii="宋体" w:hAnsi="宋体" w:cs="宋体"/>
                <w:sz w:val="24"/>
              </w:rPr>
            </w:pPr>
            <w:r>
              <w:rPr>
                <w:rFonts w:hint="eastAsia" w:ascii="宋体" w:hAnsi="宋体" w:cs="宋体"/>
                <w:sz w:val="24"/>
              </w:rPr>
              <w:t>分包</w:t>
            </w:r>
          </w:p>
        </w:tc>
        <w:tc>
          <w:tcPr>
            <w:tcW w:w="7042" w:type="dxa"/>
            <w:noWrap w:val="0"/>
            <w:vAlign w:val="center"/>
          </w:tcPr>
          <w:p>
            <w:pPr>
              <w:pStyle w:val="18"/>
              <w:spacing w:line="360" w:lineRule="auto"/>
              <w:rPr>
                <w:rFonts w:hint="eastAsia" w:ascii="宋体" w:hAnsi="宋体" w:cs="宋体"/>
                <w:sz w:val="24"/>
                <w:u w:val="single"/>
              </w:rPr>
            </w:pPr>
            <w:r>
              <w:rPr>
                <w:rFonts w:hint="eastAsia" w:ascii="宋体" w:hAnsi="宋体" w:cs="宋体"/>
                <w:sz w:val="24"/>
              </w:rPr>
              <w:t>对分包的要求：</w:t>
            </w:r>
            <w:r>
              <w:rPr>
                <w:rFonts w:hint="eastAsia" w:ascii="宋体" w:hAnsi="宋体" w:cs="宋体"/>
                <w:sz w:val="24"/>
                <w:u w:val="single"/>
              </w:rPr>
              <w:t xml:space="preserve">           本项目不分包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8"/>
              <w:spacing w:line="360" w:lineRule="auto"/>
              <w:jc w:val="center"/>
              <w:rPr>
                <w:rFonts w:hint="eastAsia" w:ascii="宋体" w:hAnsi="宋体" w:eastAsia="宋体" w:cs="宋体"/>
                <w:sz w:val="24"/>
                <w:lang w:eastAsia="zh-CN"/>
              </w:rPr>
            </w:pPr>
            <w:r>
              <w:rPr>
                <w:rFonts w:hint="eastAsia" w:ascii="宋体" w:hAnsi="宋体" w:cs="宋体"/>
                <w:sz w:val="24"/>
              </w:rPr>
              <w:t>0</w:t>
            </w:r>
            <w:r>
              <w:rPr>
                <w:rFonts w:hint="eastAsia" w:ascii="宋体" w:hAnsi="宋体" w:cs="宋体"/>
                <w:sz w:val="24"/>
                <w:lang w:val="en-US" w:eastAsia="zh-CN"/>
              </w:rPr>
              <w:t>2</w:t>
            </w:r>
          </w:p>
        </w:tc>
        <w:tc>
          <w:tcPr>
            <w:tcW w:w="1920" w:type="dxa"/>
            <w:noWrap w:val="0"/>
            <w:vAlign w:val="center"/>
          </w:tcPr>
          <w:p>
            <w:pPr>
              <w:pStyle w:val="18"/>
              <w:jc w:val="center"/>
              <w:rPr>
                <w:rFonts w:hint="eastAsia" w:ascii="宋体" w:hAnsi="宋体" w:cs="宋体"/>
                <w:sz w:val="24"/>
              </w:rPr>
            </w:pPr>
            <w:r>
              <w:rPr>
                <w:rFonts w:hint="eastAsia" w:ascii="宋体" w:hAnsi="宋体" w:cs="宋体"/>
                <w:sz w:val="24"/>
              </w:rPr>
              <w:t>构成询比文件的其他资料</w:t>
            </w:r>
          </w:p>
        </w:tc>
        <w:tc>
          <w:tcPr>
            <w:tcW w:w="7042" w:type="dxa"/>
            <w:noWrap w:val="0"/>
            <w:vAlign w:val="center"/>
          </w:tcPr>
          <w:p>
            <w:pPr>
              <w:pStyle w:val="18"/>
              <w:spacing w:line="360" w:lineRule="auto"/>
              <w:rPr>
                <w:rFonts w:hint="eastAsia" w:ascii="宋体" w:hAnsi="宋体" w:cs="宋体"/>
                <w:sz w:val="24"/>
                <w:u w:val="single"/>
              </w:rPr>
            </w:pPr>
            <w:r>
              <w:rPr>
                <w:rFonts w:hint="eastAsia" w:ascii="宋体" w:hAnsi="宋体" w:cs="宋体"/>
                <w:sz w:val="24"/>
              </w:rPr>
              <w:t>资料名称：</w:t>
            </w:r>
            <w:r>
              <w:rPr>
                <w:rFonts w:hint="eastAsia" w:ascii="宋体" w:hAnsi="宋体" w:cs="宋体"/>
                <w:sz w:val="24"/>
                <w:u w:val="single"/>
              </w:rPr>
              <w:t xml:space="preserve">               无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8"/>
              <w:spacing w:line="360" w:lineRule="auto"/>
              <w:jc w:val="center"/>
              <w:rPr>
                <w:rFonts w:hint="eastAsia" w:ascii="宋体" w:hAnsi="宋体" w:eastAsia="宋体" w:cs="宋体"/>
                <w:sz w:val="24"/>
                <w:lang w:eastAsia="zh-CN"/>
              </w:rPr>
            </w:pPr>
            <w:r>
              <w:rPr>
                <w:rFonts w:hint="eastAsia" w:ascii="宋体" w:hAnsi="宋体" w:cs="宋体"/>
                <w:sz w:val="24"/>
              </w:rPr>
              <w:t>0</w:t>
            </w:r>
            <w:r>
              <w:rPr>
                <w:rFonts w:hint="eastAsia" w:ascii="宋体" w:hAnsi="宋体" w:cs="宋体"/>
                <w:sz w:val="24"/>
                <w:lang w:val="en-US" w:eastAsia="zh-CN"/>
              </w:rPr>
              <w:t>3</w:t>
            </w:r>
          </w:p>
        </w:tc>
        <w:tc>
          <w:tcPr>
            <w:tcW w:w="1920" w:type="dxa"/>
            <w:noWrap w:val="0"/>
            <w:vAlign w:val="center"/>
          </w:tcPr>
          <w:p>
            <w:pPr>
              <w:pStyle w:val="18"/>
              <w:jc w:val="center"/>
              <w:rPr>
                <w:rFonts w:hint="eastAsia" w:ascii="宋体" w:hAnsi="宋体" w:cs="宋体"/>
                <w:sz w:val="24"/>
              </w:rPr>
            </w:pPr>
          </w:p>
          <w:p>
            <w:pPr>
              <w:pStyle w:val="18"/>
              <w:jc w:val="center"/>
              <w:rPr>
                <w:rFonts w:hint="eastAsia" w:ascii="宋体" w:hAnsi="宋体" w:cs="宋体"/>
                <w:sz w:val="24"/>
              </w:rPr>
            </w:pPr>
            <w:r>
              <w:rPr>
                <w:rFonts w:hint="eastAsia" w:ascii="宋体" w:hAnsi="宋体" w:cs="宋体"/>
                <w:sz w:val="24"/>
              </w:rPr>
              <w:t>服务期</w:t>
            </w:r>
          </w:p>
          <w:p>
            <w:pPr>
              <w:pStyle w:val="18"/>
              <w:jc w:val="center"/>
              <w:rPr>
                <w:rFonts w:hint="eastAsia" w:ascii="宋体" w:hAnsi="宋体" w:cs="宋体"/>
                <w:sz w:val="24"/>
              </w:rPr>
            </w:pPr>
            <w:r>
              <w:rPr>
                <w:rFonts w:hint="eastAsia" w:ascii="宋体" w:hAnsi="宋体" w:cs="宋体"/>
                <w:sz w:val="24"/>
              </w:rPr>
              <w:t>服务地点</w:t>
            </w:r>
          </w:p>
          <w:p>
            <w:pPr>
              <w:pStyle w:val="18"/>
              <w:jc w:val="center"/>
              <w:rPr>
                <w:rFonts w:hint="eastAsia" w:ascii="宋体" w:hAnsi="宋体" w:cs="宋体"/>
                <w:sz w:val="24"/>
              </w:rPr>
            </w:pPr>
          </w:p>
        </w:tc>
        <w:tc>
          <w:tcPr>
            <w:tcW w:w="7042" w:type="dxa"/>
            <w:noWrap w:val="0"/>
            <w:vAlign w:val="center"/>
          </w:tcPr>
          <w:p>
            <w:pPr>
              <w:pStyle w:val="18"/>
              <w:spacing w:line="360" w:lineRule="auto"/>
              <w:rPr>
                <w:rFonts w:hint="eastAsia" w:ascii="宋体" w:hAnsi="宋体" w:cs="宋体"/>
                <w:sz w:val="24"/>
                <w:u w:val="single"/>
              </w:rPr>
            </w:pPr>
            <w:r>
              <w:rPr>
                <w:rFonts w:hint="eastAsia" w:ascii="宋体" w:hAnsi="宋体" w:cs="宋体"/>
                <w:sz w:val="24"/>
              </w:rPr>
              <w:t>服务期：</w:t>
            </w:r>
            <w:r>
              <w:rPr>
                <w:rFonts w:hint="eastAsia" w:ascii="宋体" w:hAnsi="宋体" w:cs="宋体"/>
                <w:sz w:val="24"/>
                <w:u w:val="single"/>
              </w:rPr>
              <w:t xml:space="preserve"> </w:t>
            </w:r>
            <w:r>
              <w:rPr>
                <w:rFonts w:hint="eastAsia" w:ascii="宋体" w:hAnsi="宋体" w:eastAsia="宋体" w:cs="宋体"/>
                <w:sz w:val="24"/>
                <w:u w:val="single"/>
              </w:rPr>
              <w:t>合同签订后</w:t>
            </w:r>
            <w:r>
              <w:rPr>
                <w:rFonts w:hint="eastAsia" w:ascii="宋体" w:hAnsi="宋体" w:eastAsia="宋体" w:cs="宋体"/>
                <w:sz w:val="24"/>
                <w:u w:val="single"/>
                <w:lang w:val="en-US" w:eastAsia="zh-CN"/>
              </w:rPr>
              <w:t>一年内</w:t>
            </w:r>
            <w:r>
              <w:rPr>
                <w:rFonts w:hint="eastAsia" w:ascii="宋体" w:hAnsi="宋体" w:cs="宋体"/>
                <w:sz w:val="24"/>
                <w:u w:val="single"/>
              </w:rPr>
              <w:t xml:space="preserve">                                           </w:t>
            </w:r>
          </w:p>
          <w:p>
            <w:pPr>
              <w:pStyle w:val="18"/>
              <w:spacing w:line="360" w:lineRule="auto"/>
              <w:rPr>
                <w:rFonts w:hint="eastAsia" w:ascii="宋体" w:hAnsi="宋体" w:cs="宋体"/>
                <w:sz w:val="24"/>
                <w:u w:val="single"/>
              </w:rPr>
            </w:pPr>
            <w:r>
              <w:rPr>
                <w:rFonts w:hint="eastAsia" w:ascii="宋体" w:hAnsi="宋体" w:cs="宋体"/>
                <w:sz w:val="24"/>
              </w:rPr>
              <w:t>服务地点：</w:t>
            </w:r>
            <w:r>
              <w:rPr>
                <w:rFonts w:hint="eastAsia" w:ascii="宋体" w:hAnsi="宋体" w:cs="宋体"/>
                <w:sz w:val="24"/>
                <w:u w:val="single"/>
              </w:rPr>
              <w:t xml:space="preserve"> </w:t>
            </w:r>
            <w:r>
              <w:rPr>
                <w:rFonts w:hint="eastAsia" w:ascii="宋体" w:hAnsi="宋体" w:cs="宋体"/>
                <w:sz w:val="24"/>
                <w:u w:val="single"/>
                <w:lang w:val="en-US" w:eastAsia="zh-CN"/>
              </w:rPr>
              <w:t xml:space="preserve">根据每场线下活动实际需要（合肥市区域内）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8"/>
              <w:spacing w:line="360" w:lineRule="auto"/>
              <w:jc w:val="center"/>
              <w:rPr>
                <w:rFonts w:hint="eastAsia" w:ascii="宋体" w:hAnsi="宋体" w:eastAsia="宋体" w:cs="宋体"/>
                <w:sz w:val="24"/>
                <w:lang w:eastAsia="zh-CN"/>
              </w:rPr>
            </w:pPr>
            <w:r>
              <w:rPr>
                <w:rFonts w:hint="eastAsia" w:ascii="宋体" w:hAnsi="宋体" w:cs="宋体"/>
                <w:sz w:val="24"/>
              </w:rPr>
              <w:t>0</w:t>
            </w:r>
            <w:r>
              <w:rPr>
                <w:rFonts w:hint="eastAsia" w:ascii="宋体" w:hAnsi="宋体" w:cs="宋体"/>
                <w:sz w:val="24"/>
                <w:lang w:val="en-US" w:eastAsia="zh-CN"/>
              </w:rPr>
              <w:t>4</w:t>
            </w:r>
          </w:p>
        </w:tc>
        <w:tc>
          <w:tcPr>
            <w:tcW w:w="1920" w:type="dxa"/>
            <w:noWrap w:val="0"/>
            <w:vAlign w:val="center"/>
          </w:tcPr>
          <w:p>
            <w:pPr>
              <w:pStyle w:val="18"/>
              <w:jc w:val="center"/>
              <w:rPr>
                <w:rFonts w:hint="eastAsia" w:ascii="宋体" w:hAnsi="宋体" w:cs="宋体"/>
                <w:sz w:val="24"/>
              </w:rPr>
            </w:pPr>
            <w:r>
              <w:rPr>
                <w:rFonts w:hint="eastAsia" w:ascii="宋体" w:hAnsi="宋体" w:cs="宋体"/>
                <w:sz w:val="24"/>
              </w:rPr>
              <w:t>付款方式</w:t>
            </w:r>
          </w:p>
        </w:tc>
        <w:tc>
          <w:tcPr>
            <w:tcW w:w="7042" w:type="dxa"/>
            <w:noWrap w:val="0"/>
            <w:vAlign w:val="center"/>
          </w:tcPr>
          <w:p>
            <w:pPr>
              <w:spacing w:line="360" w:lineRule="auto"/>
              <w:rPr>
                <w:rFonts w:hint="eastAsia" w:ascii="宋体" w:hAnsi="宋体" w:cs="宋体"/>
                <w:sz w:val="24"/>
                <w:u w:val="single"/>
              </w:rPr>
            </w:pPr>
            <w:r>
              <w:rPr>
                <w:rFonts w:hint="eastAsia" w:ascii="宋体" w:hAnsi="宋体" w:cs="宋体"/>
                <w:sz w:val="24"/>
              </w:rPr>
              <w:t>付款方式：</w:t>
            </w:r>
            <w:r>
              <w:rPr>
                <w:rFonts w:hint="eastAsia" w:ascii="宋体" w:hAnsi="宋体" w:cs="宋体"/>
                <w:sz w:val="24"/>
                <w:u w:val="single"/>
              </w:rPr>
              <w:t xml:space="preserve"> </w:t>
            </w:r>
            <w:r>
              <w:rPr>
                <w:rFonts w:hint="eastAsia" w:ascii="宋体" w:hAnsi="宋体" w:cs="宋体" w:eastAsiaTheme="minorEastAsia"/>
                <w:kern w:val="2"/>
                <w:sz w:val="24"/>
                <w:szCs w:val="24"/>
                <w:u w:val="single"/>
                <w:lang w:val="en-US" w:eastAsia="zh-CN" w:bidi="ar-SA"/>
              </w:rPr>
              <w:t xml:space="preserve">每场活动结束完成验收后根据实际发生数量结算，甲方在收到乙方开具的增值税发票后15天内支付已验收场次活动服务款项。 </w:t>
            </w:r>
            <w:r>
              <w:rPr>
                <w:rFonts w:hint="eastAsia" w:ascii="宋体" w:hAnsi="宋体" w:cs="宋体"/>
                <w:sz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8"/>
              <w:spacing w:line="360" w:lineRule="auto"/>
              <w:jc w:val="center"/>
              <w:rPr>
                <w:rFonts w:hint="eastAsia" w:ascii="宋体" w:hAnsi="宋体" w:eastAsia="宋体" w:cs="宋体"/>
                <w:sz w:val="24"/>
                <w:lang w:eastAsia="zh-CN"/>
              </w:rPr>
            </w:pPr>
            <w:r>
              <w:rPr>
                <w:rFonts w:hint="eastAsia" w:ascii="宋体" w:hAnsi="宋体" w:cs="宋体"/>
                <w:sz w:val="24"/>
              </w:rPr>
              <w:t>0</w:t>
            </w:r>
            <w:r>
              <w:rPr>
                <w:rFonts w:hint="eastAsia" w:ascii="宋体" w:hAnsi="宋体" w:cs="宋体"/>
                <w:sz w:val="24"/>
                <w:lang w:val="en-US" w:eastAsia="zh-CN"/>
              </w:rPr>
              <w:t>5</w:t>
            </w:r>
          </w:p>
        </w:tc>
        <w:tc>
          <w:tcPr>
            <w:tcW w:w="1920" w:type="dxa"/>
            <w:noWrap w:val="0"/>
            <w:vAlign w:val="center"/>
          </w:tcPr>
          <w:p>
            <w:pPr>
              <w:pStyle w:val="18"/>
              <w:jc w:val="center"/>
              <w:rPr>
                <w:rFonts w:hint="eastAsia" w:ascii="宋体" w:hAnsi="宋体" w:cs="宋体"/>
                <w:sz w:val="24"/>
              </w:rPr>
            </w:pPr>
            <w:r>
              <w:rPr>
                <w:rFonts w:hint="eastAsia" w:ascii="宋体" w:hAnsi="宋体" w:cs="宋体"/>
                <w:sz w:val="24"/>
              </w:rPr>
              <w:t>质保期</w:t>
            </w:r>
          </w:p>
        </w:tc>
        <w:tc>
          <w:tcPr>
            <w:tcW w:w="7042" w:type="dxa"/>
            <w:noWrap w:val="0"/>
            <w:vAlign w:val="center"/>
          </w:tcPr>
          <w:p>
            <w:pPr>
              <w:spacing w:line="360" w:lineRule="auto"/>
              <w:rPr>
                <w:rFonts w:hint="eastAsia" w:ascii="宋体" w:hAnsi="宋体" w:cs="宋体"/>
                <w:sz w:val="24"/>
                <w:u w:val="single"/>
              </w:rPr>
            </w:pPr>
            <w:r>
              <w:rPr>
                <w:rFonts w:hint="eastAsia" w:ascii="宋体" w:hAnsi="宋体" w:cs="宋体"/>
                <w:sz w:val="24"/>
              </w:rPr>
              <w:t>质保期：</w:t>
            </w:r>
            <w:r>
              <w:rPr>
                <w:rFonts w:hint="eastAsia" w:ascii="宋体" w:hAnsi="宋体" w:cs="宋体"/>
                <w:sz w:val="24"/>
                <w:u w:val="single"/>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8"/>
              <w:spacing w:line="360" w:lineRule="auto"/>
              <w:jc w:val="center"/>
              <w:rPr>
                <w:rFonts w:hint="eastAsia" w:ascii="宋体" w:hAnsi="宋体" w:eastAsia="宋体" w:cs="宋体"/>
                <w:sz w:val="24"/>
                <w:lang w:eastAsia="zh-CN"/>
              </w:rPr>
            </w:pPr>
            <w:r>
              <w:rPr>
                <w:rFonts w:hint="eastAsia" w:ascii="宋体" w:hAnsi="宋体" w:cs="宋体"/>
                <w:sz w:val="24"/>
              </w:rPr>
              <w:t>0</w:t>
            </w:r>
            <w:r>
              <w:rPr>
                <w:rFonts w:hint="eastAsia" w:ascii="宋体" w:hAnsi="宋体" w:cs="宋体"/>
                <w:sz w:val="24"/>
                <w:lang w:val="en-US" w:eastAsia="zh-CN"/>
              </w:rPr>
              <w:t>6</w:t>
            </w:r>
          </w:p>
        </w:tc>
        <w:tc>
          <w:tcPr>
            <w:tcW w:w="1920" w:type="dxa"/>
            <w:noWrap w:val="0"/>
            <w:vAlign w:val="center"/>
          </w:tcPr>
          <w:p>
            <w:pPr>
              <w:pStyle w:val="18"/>
              <w:jc w:val="center"/>
              <w:rPr>
                <w:rFonts w:hint="eastAsia" w:ascii="宋体" w:hAnsi="宋体" w:cs="宋体"/>
                <w:sz w:val="24"/>
              </w:rPr>
            </w:pPr>
            <w:r>
              <w:rPr>
                <w:rFonts w:hint="eastAsia" w:ascii="宋体" w:hAnsi="宋体" w:cs="宋体"/>
                <w:sz w:val="24"/>
              </w:rPr>
              <w:t>询比文件澄清和询比文件异议</w:t>
            </w:r>
          </w:p>
        </w:tc>
        <w:tc>
          <w:tcPr>
            <w:tcW w:w="7042" w:type="dxa"/>
            <w:noWrap w:val="0"/>
            <w:vAlign w:val="center"/>
          </w:tcPr>
          <w:p>
            <w:pPr>
              <w:spacing w:line="360" w:lineRule="auto"/>
              <w:rPr>
                <w:rFonts w:hint="eastAsia" w:ascii="宋体" w:hAnsi="宋体" w:cs="宋体"/>
                <w:sz w:val="24"/>
              </w:rPr>
            </w:pPr>
            <w:r>
              <w:rPr>
                <w:rFonts w:hint="eastAsia" w:ascii="宋体" w:hAnsi="宋体" w:cs="宋体"/>
                <w:sz w:val="24"/>
              </w:rPr>
              <w:t>潜在供应商对询比采购文件如有异议，请及时与采购人联系。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8"/>
              <w:spacing w:line="360" w:lineRule="auto"/>
              <w:jc w:val="center"/>
              <w:rPr>
                <w:rFonts w:hint="eastAsia" w:ascii="宋体" w:hAnsi="宋体" w:eastAsia="宋体" w:cs="宋体"/>
                <w:sz w:val="24"/>
                <w:lang w:eastAsia="zh-CN"/>
              </w:rPr>
            </w:pPr>
            <w:r>
              <w:rPr>
                <w:rFonts w:hint="eastAsia" w:ascii="宋体" w:hAnsi="宋体" w:cs="宋体"/>
                <w:sz w:val="24"/>
              </w:rPr>
              <w:t>0</w:t>
            </w:r>
            <w:r>
              <w:rPr>
                <w:rFonts w:hint="eastAsia" w:ascii="宋体" w:hAnsi="宋体" w:cs="宋体"/>
                <w:sz w:val="24"/>
                <w:lang w:val="en-US" w:eastAsia="zh-CN"/>
              </w:rPr>
              <w:t>7</w:t>
            </w:r>
          </w:p>
        </w:tc>
        <w:tc>
          <w:tcPr>
            <w:tcW w:w="1920" w:type="dxa"/>
            <w:noWrap w:val="0"/>
            <w:vAlign w:val="center"/>
          </w:tcPr>
          <w:p>
            <w:pPr>
              <w:pStyle w:val="18"/>
              <w:jc w:val="center"/>
              <w:rPr>
                <w:rFonts w:hint="eastAsia" w:ascii="宋体" w:hAnsi="宋体" w:cs="宋体"/>
                <w:sz w:val="24"/>
              </w:rPr>
            </w:pPr>
            <w:r>
              <w:rPr>
                <w:rFonts w:hint="eastAsia" w:ascii="宋体" w:hAnsi="宋体" w:cs="宋体"/>
                <w:sz w:val="24"/>
              </w:rPr>
              <w:t>响应文件有效期</w:t>
            </w:r>
          </w:p>
        </w:tc>
        <w:tc>
          <w:tcPr>
            <w:tcW w:w="7042" w:type="dxa"/>
            <w:noWrap w:val="0"/>
            <w:vAlign w:val="center"/>
          </w:tcPr>
          <w:p>
            <w:pPr>
              <w:pStyle w:val="18"/>
              <w:spacing w:line="360" w:lineRule="auto"/>
              <w:rPr>
                <w:rFonts w:hint="eastAsia" w:ascii="宋体" w:hAnsi="宋体" w:cs="宋体"/>
                <w:sz w:val="24"/>
                <w:u w:val="single"/>
              </w:rPr>
            </w:pPr>
            <w:r>
              <w:rPr>
                <w:rFonts w:hint="eastAsia" w:ascii="宋体" w:hAnsi="宋体" w:cs="宋体"/>
                <w:sz w:val="24"/>
              </w:rPr>
              <w:t>有效期：</w:t>
            </w:r>
            <w:r>
              <w:rPr>
                <w:rFonts w:hint="eastAsia" w:ascii="宋体" w:hAnsi="宋体" w:cs="宋体"/>
                <w:sz w:val="24"/>
                <w:u w:val="single"/>
              </w:rPr>
              <w:t xml:space="preserve">            </w:t>
            </w:r>
            <w:r>
              <w:rPr>
                <w:rFonts w:hint="eastAsia" w:ascii="宋体" w:hAnsi="宋体" w:cs="宋体"/>
                <w:sz w:val="24"/>
                <w:u w:val="single"/>
                <w:lang w:val="en-US" w:eastAsia="zh-CN"/>
              </w:rPr>
              <w:t>36</w:t>
            </w:r>
            <w:r>
              <w:rPr>
                <w:rFonts w:hint="eastAsia" w:ascii="宋体" w:hAnsi="宋体" w:cs="宋体"/>
                <w:sz w:val="24"/>
                <w:u w:val="single"/>
              </w:rPr>
              <w:t xml:space="preserve">0日历天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8"/>
              <w:spacing w:line="360" w:lineRule="auto"/>
              <w:jc w:val="center"/>
              <w:rPr>
                <w:rFonts w:hint="eastAsia" w:ascii="宋体" w:hAnsi="宋体" w:eastAsia="宋体" w:cs="宋体"/>
                <w:sz w:val="24"/>
                <w:lang w:eastAsia="zh-CN"/>
              </w:rPr>
            </w:pPr>
            <w:r>
              <w:rPr>
                <w:rFonts w:hint="eastAsia" w:ascii="宋体" w:hAnsi="宋体" w:cs="宋体"/>
                <w:sz w:val="24"/>
              </w:rPr>
              <w:t>0</w:t>
            </w:r>
            <w:r>
              <w:rPr>
                <w:rFonts w:hint="eastAsia" w:ascii="宋体" w:hAnsi="宋体" w:cs="宋体"/>
                <w:sz w:val="24"/>
                <w:lang w:val="en-US" w:eastAsia="zh-CN"/>
              </w:rPr>
              <w:t>8</w:t>
            </w:r>
          </w:p>
        </w:tc>
        <w:tc>
          <w:tcPr>
            <w:tcW w:w="1920" w:type="dxa"/>
            <w:noWrap w:val="0"/>
            <w:vAlign w:val="center"/>
          </w:tcPr>
          <w:p>
            <w:pPr>
              <w:jc w:val="center"/>
              <w:rPr>
                <w:rFonts w:hint="eastAsia" w:ascii="宋体" w:hAnsi="宋体" w:cs="宋体"/>
                <w:sz w:val="24"/>
              </w:rPr>
            </w:pPr>
            <w:r>
              <w:rPr>
                <w:rFonts w:hint="eastAsia" w:ascii="宋体" w:hAnsi="宋体" w:cs="宋体"/>
                <w:sz w:val="24"/>
              </w:rPr>
              <w:t>最高限价或其计算方法</w:t>
            </w:r>
          </w:p>
        </w:tc>
        <w:tc>
          <w:tcPr>
            <w:tcW w:w="7042" w:type="dxa"/>
            <w:noWrap w:val="0"/>
            <w:vAlign w:val="center"/>
          </w:tcPr>
          <w:p>
            <w:pPr>
              <w:pStyle w:val="18"/>
              <w:spacing w:line="360" w:lineRule="auto"/>
              <w:rPr>
                <w:rFonts w:hint="eastAsia" w:ascii="宋体" w:hAnsi="宋体" w:cs="宋体"/>
                <w:sz w:val="24"/>
              </w:rPr>
            </w:pPr>
            <w:r>
              <w:rPr>
                <w:rFonts w:hint="eastAsia" w:ascii="宋体" w:hAnsi="宋体" w:cs="宋体"/>
                <w:sz w:val="24"/>
                <w:lang w:eastAsia="zh-CN"/>
              </w:rPr>
              <w:t>□</w:t>
            </w:r>
            <w:r>
              <w:rPr>
                <w:rFonts w:hint="eastAsia" w:ascii="宋体" w:hAnsi="宋体" w:cs="宋体"/>
                <w:sz w:val="24"/>
              </w:rPr>
              <w:t>无</w:t>
            </w:r>
          </w:p>
          <w:p>
            <w:pPr>
              <w:pStyle w:val="18"/>
              <w:spacing w:line="360" w:lineRule="auto"/>
              <w:rPr>
                <w:rFonts w:hint="eastAsia" w:ascii="宋体" w:hAnsi="宋体" w:cs="宋体"/>
                <w:sz w:val="24"/>
              </w:rPr>
            </w:pPr>
            <w:r>
              <w:rPr>
                <w:rFonts w:hint="eastAsia" w:ascii="宋体" w:hAnsi="宋体" w:cs="宋体"/>
                <w:sz w:val="24"/>
              </w:rPr>
              <w:sym w:font="Wingdings 2" w:char="0052"/>
            </w:r>
            <w:r>
              <w:rPr>
                <w:rFonts w:hint="eastAsia" w:ascii="宋体" w:hAnsi="宋体" w:cs="宋体"/>
                <w:sz w:val="24"/>
              </w:rPr>
              <w:t>有，最高限价或其计算方法：</w:t>
            </w:r>
            <w:r>
              <w:rPr>
                <w:rFonts w:hint="eastAsia" w:ascii="宋体" w:hAnsi="宋体" w:cs="宋体"/>
                <w:sz w:val="24"/>
                <w:u w:val="single"/>
              </w:rPr>
              <w:t xml:space="preserve"> </w:t>
            </w:r>
            <w:r>
              <w:rPr>
                <w:rFonts w:hint="eastAsia" w:ascii="宋体" w:hAnsi="宋体" w:cs="宋体"/>
                <w:sz w:val="24"/>
                <w:u w:val="single"/>
                <w:lang w:val="en-US" w:eastAsia="zh-CN"/>
              </w:rPr>
              <w:t>项目总预算37400元，单张桌子报价不超过50元</w:t>
            </w:r>
            <w:r>
              <w:rPr>
                <w:rFonts w:hint="eastAsia" w:ascii="宋体" w:hAnsi="宋体" w:cs="宋体"/>
                <w:sz w:val="24"/>
                <w:u w:val="single"/>
              </w:rPr>
              <w:t xml:space="preserve"> </w:t>
            </w:r>
            <w:r>
              <w:rPr>
                <w:rFonts w:hint="eastAsia" w:ascii="宋体" w:hAnsi="宋体" w:cs="宋体"/>
                <w:sz w:val="24"/>
                <w:u w:val="single"/>
                <w:lang w:eastAsia="zh-CN"/>
              </w:rPr>
              <w:t>，</w:t>
            </w:r>
            <w:r>
              <w:rPr>
                <w:rFonts w:hint="eastAsia" w:ascii="宋体" w:hAnsi="宋体" w:cs="宋体"/>
                <w:sz w:val="24"/>
                <w:u w:val="single"/>
                <w:lang w:val="en-US" w:eastAsia="zh-CN"/>
              </w:rPr>
              <w:t>单个椅子报价不超过10元，单顶帐篷报价不超过100元。</w:t>
            </w:r>
            <w:r>
              <w:rPr>
                <w:rFonts w:hint="eastAsia" w:ascii="宋体" w:hAnsi="宋体" w:cs="宋体"/>
                <w:sz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8"/>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09</w:t>
            </w:r>
          </w:p>
        </w:tc>
        <w:tc>
          <w:tcPr>
            <w:tcW w:w="1920" w:type="dxa"/>
            <w:noWrap w:val="0"/>
            <w:vAlign w:val="center"/>
          </w:tcPr>
          <w:p>
            <w:pPr>
              <w:pStyle w:val="18"/>
              <w:jc w:val="center"/>
              <w:rPr>
                <w:rFonts w:hint="eastAsia" w:ascii="宋体" w:hAnsi="宋体" w:cs="宋体"/>
                <w:sz w:val="24"/>
              </w:rPr>
            </w:pPr>
            <w:r>
              <w:rPr>
                <w:rFonts w:hint="eastAsia" w:ascii="宋体" w:hAnsi="宋体" w:cs="宋体"/>
                <w:sz w:val="24"/>
              </w:rPr>
              <w:t>响应报价的其他要求</w:t>
            </w:r>
          </w:p>
        </w:tc>
        <w:tc>
          <w:tcPr>
            <w:tcW w:w="7042" w:type="dxa"/>
            <w:noWrap w:val="0"/>
            <w:vAlign w:val="center"/>
          </w:tcPr>
          <w:p>
            <w:pPr>
              <w:pStyle w:val="19"/>
              <w:spacing w:line="360" w:lineRule="auto"/>
              <w:rPr>
                <w:sz w:val="24"/>
                <w:u w:val="single"/>
                <w:lang w:eastAsia="zh-CN"/>
              </w:rPr>
            </w:pPr>
            <w:r>
              <w:rPr>
                <w:rFonts w:hint="eastAsia"/>
                <w:sz w:val="24"/>
                <w:u w:val="single"/>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8"/>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0</w:t>
            </w:r>
          </w:p>
        </w:tc>
        <w:tc>
          <w:tcPr>
            <w:tcW w:w="1920" w:type="dxa"/>
            <w:noWrap w:val="0"/>
            <w:vAlign w:val="center"/>
          </w:tcPr>
          <w:p>
            <w:pPr>
              <w:pStyle w:val="18"/>
              <w:jc w:val="center"/>
              <w:rPr>
                <w:rFonts w:hint="eastAsia" w:ascii="宋体" w:hAnsi="宋体" w:cs="宋体"/>
                <w:sz w:val="24"/>
              </w:rPr>
            </w:pPr>
            <w:r>
              <w:rPr>
                <w:rFonts w:hint="eastAsia" w:ascii="宋体" w:hAnsi="宋体" w:cs="宋体"/>
                <w:sz w:val="24"/>
              </w:rPr>
              <w:t>询比担保</w:t>
            </w:r>
          </w:p>
        </w:tc>
        <w:tc>
          <w:tcPr>
            <w:tcW w:w="7042" w:type="dxa"/>
            <w:noWrap w:val="0"/>
            <w:vAlign w:val="center"/>
          </w:tcPr>
          <w:p>
            <w:pPr>
              <w:pStyle w:val="19"/>
              <w:spacing w:line="360" w:lineRule="auto"/>
              <w:rPr>
                <w:rFonts w:hint="eastAsia"/>
                <w:sz w:val="24"/>
                <w:lang w:eastAsia="zh-CN"/>
              </w:rPr>
            </w:pPr>
            <w:r>
              <w:rPr>
                <w:rFonts w:hint="eastAsia"/>
                <w:sz w:val="24"/>
                <w:lang w:eastAsia="zh-CN"/>
              </w:rPr>
              <w:sym w:font="Wingdings 2" w:char="0052"/>
            </w:r>
            <w:r>
              <w:rPr>
                <w:rFonts w:hint="eastAsia"/>
                <w:sz w:val="24"/>
                <w:lang w:eastAsia="zh-CN"/>
              </w:rPr>
              <w:t>无</w:t>
            </w:r>
          </w:p>
          <w:p>
            <w:pPr>
              <w:pStyle w:val="19"/>
              <w:spacing w:line="360" w:lineRule="auto"/>
              <w:rPr>
                <w:rFonts w:hint="eastAsia"/>
                <w:sz w:val="24"/>
                <w:u w:val="single"/>
                <w:lang w:eastAsia="zh-CN"/>
              </w:rPr>
            </w:pPr>
            <w:r>
              <w:rPr>
                <w:rFonts w:hint="eastAsia"/>
                <w:sz w:val="24"/>
                <w:lang w:eastAsia="zh-CN"/>
              </w:rPr>
              <w:t>□有，担保金额：</w:t>
            </w:r>
            <w:r>
              <w:rPr>
                <w:rFonts w:hint="eastAsia"/>
                <w:sz w:val="24"/>
                <w:u w:val="single"/>
                <w:lang w:eastAsia="zh-CN"/>
              </w:rPr>
              <w:t xml:space="preserve">                                 </w:t>
            </w:r>
          </w:p>
          <w:p>
            <w:pPr>
              <w:pStyle w:val="19"/>
              <w:spacing w:line="360" w:lineRule="auto"/>
              <w:rPr>
                <w:rFonts w:hint="eastAsia"/>
                <w:sz w:val="24"/>
                <w:lang w:eastAsia="zh-CN"/>
              </w:rPr>
            </w:pPr>
            <w:r>
              <w:rPr>
                <w:rFonts w:hint="eastAsia"/>
                <w:sz w:val="24"/>
                <w:lang w:eastAsia="zh-CN"/>
              </w:rPr>
              <w:t>担保形式：</w:t>
            </w:r>
            <w:r>
              <w:rPr>
                <w:rFonts w:hint="eastAsia"/>
                <w:sz w:val="24"/>
                <w:u w:val="single"/>
                <w:lang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8"/>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1</w:t>
            </w:r>
          </w:p>
        </w:tc>
        <w:tc>
          <w:tcPr>
            <w:tcW w:w="1920" w:type="dxa"/>
            <w:noWrap w:val="0"/>
            <w:vAlign w:val="center"/>
          </w:tcPr>
          <w:p>
            <w:pPr>
              <w:pStyle w:val="18"/>
              <w:jc w:val="center"/>
              <w:rPr>
                <w:rFonts w:hint="eastAsia" w:ascii="宋体" w:hAnsi="宋体" w:cs="宋体"/>
                <w:sz w:val="24"/>
              </w:rPr>
            </w:pPr>
            <w:r>
              <w:rPr>
                <w:rFonts w:hint="eastAsia" w:ascii="宋体" w:hAnsi="宋体" w:cs="宋体"/>
                <w:sz w:val="24"/>
              </w:rPr>
              <w:t>响应文件份数</w:t>
            </w:r>
          </w:p>
        </w:tc>
        <w:tc>
          <w:tcPr>
            <w:tcW w:w="7042" w:type="dxa"/>
            <w:noWrap w:val="0"/>
            <w:vAlign w:val="center"/>
          </w:tcPr>
          <w:p>
            <w:pPr>
              <w:pStyle w:val="18"/>
              <w:spacing w:line="360" w:lineRule="auto"/>
              <w:rPr>
                <w:rFonts w:hint="eastAsia" w:ascii="宋体" w:hAnsi="宋体" w:cs="宋体"/>
                <w:szCs w:val="21"/>
              </w:rPr>
            </w:pPr>
            <w:r>
              <w:rPr>
                <w:rFonts w:hint="eastAsia" w:ascii="宋体" w:hAnsi="宋体" w:cs="宋体"/>
                <w:b/>
                <w:bCs/>
                <w:sz w:val="24"/>
              </w:rPr>
              <w:t>正本</w:t>
            </w:r>
            <w:r>
              <w:rPr>
                <w:rFonts w:hint="eastAsia" w:ascii="宋体" w:hAnsi="宋体" w:cs="宋体"/>
                <w:b/>
                <w:bCs/>
                <w:sz w:val="24"/>
                <w:u w:val="single"/>
              </w:rPr>
              <w:t xml:space="preserve">  1 </w:t>
            </w:r>
            <w:r>
              <w:rPr>
                <w:rFonts w:hint="eastAsia" w:ascii="宋体" w:hAnsi="宋体" w:cs="宋体"/>
                <w:b/>
                <w:bCs/>
                <w:sz w:val="24"/>
              </w:rPr>
              <w:t>份,副本</w:t>
            </w:r>
            <w:r>
              <w:rPr>
                <w:rFonts w:hint="eastAsia" w:ascii="宋体" w:hAnsi="宋体" w:cs="宋体"/>
                <w:b/>
                <w:bCs/>
                <w:sz w:val="24"/>
                <w:u w:val="single"/>
              </w:rPr>
              <w:t xml:space="preserve"> 1  </w:t>
            </w:r>
            <w:r>
              <w:rPr>
                <w:rFonts w:hint="eastAsia" w:ascii="宋体" w:hAnsi="宋体" w:cs="宋体"/>
                <w:b/>
                <w:bCs/>
                <w:sz w:val="24"/>
              </w:rPr>
              <w:t>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8"/>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2</w:t>
            </w:r>
          </w:p>
        </w:tc>
        <w:tc>
          <w:tcPr>
            <w:tcW w:w="1920" w:type="dxa"/>
            <w:noWrap w:val="0"/>
            <w:vAlign w:val="center"/>
          </w:tcPr>
          <w:p>
            <w:pPr>
              <w:jc w:val="center"/>
              <w:rPr>
                <w:rFonts w:hint="eastAsia" w:ascii="宋体" w:hAnsi="宋体" w:cs="宋体"/>
                <w:sz w:val="24"/>
              </w:rPr>
            </w:pPr>
            <w:r>
              <w:rPr>
                <w:rFonts w:hint="eastAsia" w:ascii="宋体" w:hAnsi="宋体" w:cs="宋体"/>
                <w:sz w:val="24"/>
              </w:rPr>
              <w:t>资质要求</w:t>
            </w:r>
          </w:p>
          <w:p>
            <w:pPr>
              <w:jc w:val="center"/>
              <w:rPr>
                <w:rFonts w:hint="eastAsia" w:ascii="宋体" w:hAnsi="宋体" w:cs="宋体"/>
                <w:sz w:val="24"/>
              </w:rPr>
            </w:pPr>
            <w:r>
              <w:rPr>
                <w:rFonts w:hint="eastAsia" w:ascii="宋体" w:hAnsi="宋体" w:cs="宋体"/>
                <w:sz w:val="24"/>
              </w:rPr>
              <w:t>证明材料</w:t>
            </w:r>
          </w:p>
        </w:tc>
        <w:tc>
          <w:tcPr>
            <w:tcW w:w="7042" w:type="dxa"/>
            <w:noWrap w:val="0"/>
            <w:vAlign w:val="center"/>
          </w:tcPr>
          <w:p>
            <w:pPr>
              <w:pStyle w:val="19"/>
              <w:spacing w:line="360" w:lineRule="auto"/>
              <w:rPr>
                <w:rFonts w:hint="eastAsia"/>
                <w:sz w:val="24"/>
                <w:lang w:eastAsia="zh-CN"/>
              </w:rPr>
            </w:pPr>
            <w:r>
              <w:rPr>
                <w:rFonts w:hint="eastAsia"/>
                <w:sz w:val="24"/>
                <w:lang w:eastAsia="zh-CN"/>
              </w:rPr>
              <w:sym w:font="Wingdings 2" w:char="00A3"/>
            </w:r>
            <w:r>
              <w:rPr>
                <w:rFonts w:hint="eastAsia"/>
                <w:sz w:val="24"/>
                <w:lang w:eastAsia="zh-CN"/>
              </w:rPr>
              <w:t>不适用</w:t>
            </w:r>
          </w:p>
          <w:p>
            <w:pPr>
              <w:pStyle w:val="19"/>
              <w:spacing w:line="360" w:lineRule="auto"/>
              <w:rPr>
                <w:rFonts w:hint="eastAsia"/>
                <w:sz w:val="24"/>
                <w:lang w:eastAsia="zh-CN"/>
              </w:rPr>
            </w:pPr>
            <w:r>
              <w:rPr>
                <w:rFonts w:hint="eastAsia"/>
                <w:sz w:val="24"/>
                <w:lang w:eastAsia="zh-CN"/>
              </w:rPr>
              <w:sym w:font="Wingdings 2" w:char="0052"/>
            </w:r>
            <w:r>
              <w:rPr>
                <w:rFonts w:hint="eastAsia"/>
                <w:sz w:val="24"/>
                <w:lang w:eastAsia="zh-CN"/>
              </w:rPr>
              <w:t>适用。供应商应提供相关资质证书的复印件或影印件，以证明具有承担本项目要求的资质</w:t>
            </w:r>
          </w:p>
          <w:p>
            <w:pPr>
              <w:pStyle w:val="19"/>
              <w:spacing w:line="360" w:lineRule="auto"/>
              <w:rPr>
                <w:rFonts w:hint="eastAsia" w:ascii="宋体" w:hAnsi="宋体" w:cs="宋体"/>
                <w:sz w:val="24"/>
              </w:rPr>
            </w:pPr>
            <w:r>
              <w:rPr>
                <w:rFonts w:hint="eastAsia"/>
                <w:sz w:val="24"/>
                <w:lang w:eastAsia="zh-CN"/>
              </w:rPr>
              <w:t>资质证书包括：</w:t>
            </w:r>
            <w:r>
              <w:rPr>
                <w:rFonts w:hint="eastAsia"/>
                <w:sz w:val="24"/>
                <w:u w:val="single"/>
                <w:lang w:eastAsia="zh-CN"/>
              </w:rPr>
              <w:t xml:space="preserve">   具有有效的营业执照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8"/>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3</w:t>
            </w:r>
          </w:p>
        </w:tc>
        <w:tc>
          <w:tcPr>
            <w:tcW w:w="1920" w:type="dxa"/>
            <w:noWrap w:val="0"/>
            <w:vAlign w:val="center"/>
          </w:tcPr>
          <w:p>
            <w:pPr>
              <w:jc w:val="center"/>
              <w:rPr>
                <w:rFonts w:hint="eastAsia" w:ascii="宋体" w:hAnsi="宋体" w:cs="宋体"/>
                <w:sz w:val="24"/>
              </w:rPr>
            </w:pPr>
            <w:r>
              <w:rPr>
                <w:rFonts w:hint="eastAsia" w:ascii="宋体" w:hAnsi="宋体" w:cs="宋体"/>
                <w:sz w:val="24"/>
              </w:rPr>
              <w:t>财务要求</w:t>
            </w:r>
          </w:p>
          <w:p>
            <w:pPr>
              <w:jc w:val="center"/>
              <w:rPr>
                <w:rFonts w:hint="eastAsia" w:ascii="宋体" w:hAnsi="宋体" w:cs="宋体"/>
                <w:sz w:val="24"/>
              </w:rPr>
            </w:pPr>
            <w:r>
              <w:rPr>
                <w:rFonts w:hint="eastAsia" w:ascii="宋体" w:hAnsi="宋体" w:cs="宋体"/>
                <w:sz w:val="24"/>
              </w:rPr>
              <w:t>证明材料</w:t>
            </w:r>
          </w:p>
        </w:tc>
        <w:tc>
          <w:tcPr>
            <w:tcW w:w="7042" w:type="dxa"/>
            <w:noWrap w:val="0"/>
            <w:vAlign w:val="center"/>
          </w:tcPr>
          <w:p>
            <w:pPr>
              <w:pStyle w:val="18"/>
              <w:spacing w:line="360" w:lineRule="auto"/>
              <w:rPr>
                <w:rFonts w:hint="eastAsia" w:ascii="宋体" w:hAnsi="宋体" w:cs="宋体"/>
                <w:sz w:val="24"/>
              </w:rPr>
            </w:pPr>
            <w:r>
              <w:rPr>
                <w:rFonts w:hint="eastAsia" w:ascii="宋体" w:hAnsi="宋体" w:cs="宋体"/>
                <w:sz w:val="24"/>
              </w:rPr>
              <w:sym w:font="Wingdings 2" w:char="0052"/>
            </w:r>
            <w:r>
              <w:rPr>
                <w:rFonts w:hint="eastAsia" w:ascii="宋体" w:hAnsi="宋体" w:cs="宋体"/>
                <w:sz w:val="24"/>
              </w:rPr>
              <w:t>不适用</w:t>
            </w:r>
          </w:p>
          <w:p>
            <w:pPr>
              <w:pStyle w:val="18"/>
              <w:spacing w:line="360" w:lineRule="auto"/>
              <w:rPr>
                <w:rFonts w:hint="eastAsia" w:ascii="宋体" w:hAnsi="宋体" w:cs="宋体"/>
                <w:sz w:val="24"/>
                <w:u w:val="single"/>
              </w:rPr>
            </w:pPr>
            <w:r>
              <w:rPr>
                <w:rFonts w:hint="eastAsia" w:ascii="宋体" w:hAnsi="宋体" w:cs="宋体"/>
                <w:sz w:val="24"/>
              </w:rPr>
              <w:t>□适用。供应商应提供近年财务会计报表复印件或影印件，包括资产负债表、利润表。近年财务会计报表年份是指：</w:t>
            </w:r>
            <w:r>
              <w:rPr>
                <w:rFonts w:hint="eastAsia" w:ascii="宋体" w:hAnsi="宋体" w:cs="宋体"/>
                <w:sz w:val="24"/>
                <w:u w:val="single"/>
              </w:rPr>
              <w:t xml:space="preserve">      </w:t>
            </w:r>
            <w:r>
              <w:rPr>
                <w:rFonts w:hint="eastAsia" w:ascii="宋体" w:hAnsi="宋体" w:cs="宋体"/>
                <w:sz w:val="24"/>
              </w:rPr>
              <w:t xml:space="preserve">年至 </w:t>
            </w:r>
            <w:r>
              <w:rPr>
                <w:rFonts w:hint="eastAsia" w:ascii="宋体" w:hAnsi="宋体" w:cs="宋体"/>
                <w:sz w:val="24"/>
                <w:u w:val="single"/>
              </w:rPr>
              <w:t xml:space="preserve">            </w:t>
            </w:r>
            <w:r>
              <w:rPr>
                <w:rFonts w:hint="eastAsia" w:ascii="宋体" w:hAnsi="宋体" w:cs="宋体"/>
                <w:sz w:val="24"/>
              </w:rPr>
              <w:t>年（供应商的成立时间少于该规定年份的，应提供成立以来的财务会计报表）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8"/>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4</w:t>
            </w:r>
          </w:p>
        </w:tc>
        <w:tc>
          <w:tcPr>
            <w:tcW w:w="1920" w:type="dxa"/>
            <w:noWrap w:val="0"/>
            <w:vAlign w:val="center"/>
          </w:tcPr>
          <w:p>
            <w:pPr>
              <w:jc w:val="center"/>
              <w:rPr>
                <w:rFonts w:hint="eastAsia" w:ascii="宋体" w:hAnsi="宋体" w:cs="宋体"/>
                <w:sz w:val="24"/>
              </w:rPr>
            </w:pPr>
            <w:r>
              <w:rPr>
                <w:rFonts w:hint="eastAsia" w:ascii="宋体" w:hAnsi="宋体" w:cs="宋体"/>
                <w:sz w:val="24"/>
              </w:rPr>
              <w:t>业绩要求</w:t>
            </w:r>
          </w:p>
          <w:p>
            <w:pPr>
              <w:jc w:val="center"/>
              <w:rPr>
                <w:rFonts w:hint="eastAsia" w:ascii="宋体" w:hAnsi="宋体" w:cs="宋体"/>
                <w:sz w:val="24"/>
              </w:rPr>
            </w:pPr>
            <w:r>
              <w:rPr>
                <w:rFonts w:hint="eastAsia" w:ascii="宋体" w:hAnsi="宋体" w:cs="宋体"/>
                <w:sz w:val="24"/>
              </w:rPr>
              <w:t>证明材料</w:t>
            </w:r>
          </w:p>
        </w:tc>
        <w:tc>
          <w:tcPr>
            <w:tcW w:w="7042" w:type="dxa"/>
            <w:noWrap w:val="0"/>
            <w:vAlign w:val="center"/>
          </w:tcPr>
          <w:p>
            <w:pPr>
              <w:pStyle w:val="18"/>
              <w:spacing w:line="360" w:lineRule="auto"/>
              <w:rPr>
                <w:rFonts w:hint="eastAsia" w:ascii="宋体" w:hAnsi="宋体" w:cs="宋体"/>
                <w:sz w:val="24"/>
              </w:rPr>
            </w:pPr>
            <w:r>
              <w:rPr>
                <w:rFonts w:hint="eastAsia" w:ascii="宋体" w:hAnsi="宋体" w:cs="宋体"/>
                <w:sz w:val="24"/>
              </w:rPr>
              <w:sym w:font="Wingdings 2" w:char="0052"/>
            </w:r>
            <w:r>
              <w:rPr>
                <w:rFonts w:hint="eastAsia" w:ascii="宋体" w:hAnsi="宋体" w:cs="宋体"/>
                <w:sz w:val="24"/>
              </w:rPr>
              <w:t>不适用</w:t>
            </w:r>
          </w:p>
          <w:p>
            <w:pPr>
              <w:pStyle w:val="18"/>
              <w:spacing w:line="360" w:lineRule="auto"/>
              <w:rPr>
                <w:rFonts w:hint="eastAsia" w:ascii="宋体" w:hAnsi="宋体" w:cs="宋体"/>
                <w:sz w:val="24"/>
              </w:rPr>
            </w:pPr>
            <w:r>
              <w:rPr>
                <w:rFonts w:hint="eastAsia" w:ascii="宋体" w:hAnsi="宋体" w:cs="宋体"/>
                <w:sz w:val="24"/>
              </w:rPr>
              <w:sym w:font="Wingdings 2" w:char="00A3"/>
            </w:r>
            <w:r>
              <w:rPr>
                <w:rFonts w:hint="eastAsia" w:ascii="宋体" w:hAnsi="宋体" w:cs="宋体"/>
                <w:sz w:val="24"/>
              </w:rPr>
              <w:t>适用。供应商应提供近年的类似项目业绩表，以证明具有承担本项目要求的业绩。近年是指：</w:t>
            </w:r>
            <w:r>
              <w:rPr>
                <w:rFonts w:hint="eastAsia" w:ascii="宋体" w:hAnsi="宋体" w:cs="宋体"/>
                <w:sz w:val="24"/>
                <w:u w:val="single"/>
              </w:rPr>
              <w:t xml:space="preserve"> </w:t>
            </w:r>
            <w:r>
              <w:rPr>
                <w:rFonts w:ascii="宋体" w:hAnsi="宋体" w:cs="宋体"/>
                <w:sz w:val="24"/>
                <w:u w:val="single"/>
              </w:rPr>
              <w:t>20</w:t>
            </w:r>
            <w:r>
              <w:rPr>
                <w:rFonts w:hint="eastAsia" w:ascii="宋体" w:hAnsi="宋体" w:cs="宋体"/>
                <w:sz w:val="24"/>
                <w:u w:val="single"/>
                <w:lang w:val="en-US" w:eastAsia="zh-CN"/>
              </w:rPr>
              <w:t>20</w:t>
            </w:r>
            <w:r>
              <w:rPr>
                <w:rFonts w:hint="eastAsia" w:ascii="宋体" w:hAnsi="宋体" w:cs="宋体"/>
                <w:sz w:val="24"/>
                <w:u w:val="single"/>
              </w:rPr>
              <w:t xml:space="preserve"> </w:t>
            </w:r>
            <w:r>
              <w:rPr>
                <w:rFonts w:hint="eastAsia" w:ascii="宋体" w:hAnsi="宋体" w:cs="宋体"/>
                <w:sz w:val="24"/>
              </w:rPr>
              <w:t>年至</w:t>
            </w:r>
            <w:r>
              <w:rPr>
                <w:rFonts w:hint="eastAsia" w:ascii="宋体" w:hAnsi="宋体" w:cs="宋体"/>
                <w:sz w:val="24"/>
                <w:u w:val="single"/>
              </w:rPr>
              <w:t xml:space="preserve"> </w:t>
            </w:r>
            <w:r>
              <w:rPr>
                <w:rFonts w:ascii="宋体" w:hAnsi="宋体" w:cs="宋体"/>
                <w:sz w:val="24"/>
                <w:u w:val="single"/>
              </w:rPr>
              <w:t>2023</w:t>
            </w:r>
            <w:r>
              <w:rPr>
                <w:rFonts w:hint="eastAsia" w:ascii="宋体" w:hAnsi="宋体" w:cs="宋体"/>
                <w:sz w:val="24"/>
                <w:u w:val="single"/>
              </w:rPr>
              <w:t xml:space="preserve"> </w:t>
            </w:r>
            <w:r>
              <w:rPr>
                <w:rFonts w:hint="eastAsia" w:ascii="宋体" w:hAnsi="宋体" w:cs="宋体"/>
                <w:sz w:val="24"/>
              </w:rPr>
              <w:t>年</w:t>
            </w:r>
          </w:p>
          <w:p>
            <w:pPr>
              <w:pStyle w:val="18"/>
              <w:spacing w:line="360" w:lineRule="auto"/>
              <w:rPr>
                <w:rFonts w:hint="eastAsia" w:ascii="宋体" w:hAnsi="宋体" w:cs="宋体"/>
                <w:sz w:val="24"/>
              </w:rPr>
            </w:pPr>
            <w:r>
              <w:rPr>
                <w:rFonts w:hint="eastAsia" w:ascii="宋体" w:hAnsi="宋体" w:cs="宋体"/>
                <w:sz w:val="24"/>
              </w:rPr>
              <w:t>业绩证明材料须提供：</w:t>
            </w:r>
          </w:p>
          <w:p>
            <w:pPr>
              <w:pStyle w:val="18"/>
              <w:spacing w:line="360" w:lineRule="auto"/>
              <w:rPr>
                <w:rFonts w:hint="eastAsia" w:ascii="宋体" w:hAnsi="宋体" w:cs="宋体"/>
                <w:sz w:val="24"/>
              </w:rPr>
            </w:pPr>
            <w:r>
              <w:rPr>
                <w:rFonts w:hint="eastAsia" w:ascii="宋体" w:hAnsi="宋体" w:cs="宋体"/>
                <w:sz w:val="24"/>
              </w:rPr>
              <w:sym w:font="Wingdings 2" w:char="00A3"/>
            </w:r>
            <w:r>
              <w:rPr>
                <w:rFonts w:hint="eastAsia" w:ascii="宋体" w:hAnsi="宋体" w:cs="宋体"/>
                <w:sz w:val="24"/>
              </w:rPr>
              <w:t>合同/订单</w:t>
            </w:r>
          </w:p>
          <w:p>
            <w:pPr>
              <w:pStyle w:val="18"/>
              <w:spacing w:line="360" w:lineRule="auto"/>
              <w:rPr>
                <w:rFonts w:hint="eastAsia" w:ascii="宋体" w:hAnsi="宋体" w:cs="宋体"/>
                <w:sz w:val="24"/>
              </w:rPr>
            </w:pPr>
            <w:r>
              <w:rPr>
                <w:rFonts w:hint="eastAsia" w:ascii="宋体" w:hAnsi="宋体" w:cs="宋体"/>
                <w:sz w:val="24"/>
              </w:rPr>
              <w:t>□中标通知书/成交通知书</w:t>
            </w:r>
          </w:p>
          <w:p>
            <w:pPr>
              <w:pStyle w:val="18"/>
              <w:spacing w:line="360" w:lineRule="auto"/>
              <w:rPr>
                <w:rFonts w:hint="eastAsia" w:ascii="宋体" w:hAnsi="宋体" w:cs="宋体"/>
                <w:sz w:val="24"/>
              </w:rPr>
            </w:pPr>
            <w:r>
              <w:rPr>
                <w:rFonts w:hint="eastAsia" w:ascii="宋体" w:hAnsi="宋体" w:cs="宋体"/>
                <w:sz w:val="24"/>
              </w:rPr>
              <w:t>□竣工验收报告/验收证明</w:t>
            </w:r>
          </w:p>
          <w:p>
            <w:pPr>
              <w:pStyle w:val="18"/>
              <w:spacing w:line="360" w:lineRule="auto"/>
              <w:rPr>
                <w:rFonts w:hint="eastAsia" w:ascii="宋体" w:hAnsi="宋体" w:cs="宋体"/>
                <w:sz w:val="24"/>
              </w:rPr>
            </w:pPr>
            <w:r>
              <w:rPr>
                <w:rFonts w:hint="eastAsia" w:ascii="宋体" w:hAnsi="宋体" w:cs="宋体"/>
                <w:sz w:val="24"/>
              </w:rPr>
              <w:t>□业绩中业主方开具的证明</w:t>
            </w:r>
          </w:p>
          <w:p>
            <w:pPr>
              <w:pStyle w:val="18"/>
              <w:spacing w:line="360" w:lineRule="auto"/>
              <w:rPr>
                <w:rFonts w:hint="eastAsia" w:ascii="宋体" w:hAnsi="宋体" w:cs="宋体"/>
                <w:sz w:val="24"/>
                <w:u w:val="single"/>
              </w:rPr>
            </w:pPr>
            <w:r>
              <w:rPr>
                <w:rFonts w:hint="eastAsia" w:ascii="宋体" w:hAnsi="宋体" w:cs="宋体"/>
                <w:sz w:val="24"/>
              </w:rPr>
              <w:t>□其他材料：</w:t>
            </w:r>
            <w:r>
              <w:rPr>
                <w:rFonts w:hint="eastAsia" w:ascii="宋体" w:hAnsi="宋体" w:cs="宋体"/>
                <w:sz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8"/>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5</w:t>
            </w:r>
          </w:p>
        </w:tc>
        <w:tc>
          <w:tcPr>
            <w:tcW w:w="1920" w:type="dxa"/>
            <w:noWrap w:val="0"/>
            <w:vAlign w:val="center"/>
          </w:tcPr>
          <w:p>
            <w:pPr>
              <w:jc w:val="center"/>
              <w:rPr>
                <w:rFonts w:hint="eastAsia" w:ascii="宋体" w:hAnsi="宋体" w:cs="宋体"/>
                <w:sz w:val="24"/>
              </w:rPr>
            </w:pPr>
            <w:r>
              <w:rPr>
                <w:rFonts w:hint="eastAsia" w:ascii="宋体" w:hAnsi="宋体" w:cs="宋体"/>
                <w:sz w:val="24"/>
              </w:rPr>
              <w:t>信誉要求</w:t>
            </w:r>
          </w:p>
          <w:p>
            <w:pPr>
              <w:jc w:val="center"/>
              <w:rPr>
                <w:rFonts w:hint="eastAsia" w:ascii="宋体" w:hAnsi="宋体" w:cs="宋体"/>
                <w:sz w:val="24"/>
              </w:rPr>
            </w:pPr>
            <w:r>
              <w:rPr>
                <w:rFonts w:hint="eastAsia" w:ascii="宋体" w:hAnsi="宋体" w:cs="宋体"/>
                <w:sz w:val="24"/>
              </w:rPr>
              <w:t>证明材料</w:t>
            </w:r>
          </w:p>
        </w:tc>
        <w:tc>
          <w:tcPr>
            <w:tcW w:w="7042" w:type="dxa"/>
            <w:noWrap w:val="0"/>
            <w:vAlign w:val="center"/>
          </w:tcPr>
          <w:p>
            <w:pPr>
              <w:pStyle w:val="18"/>
              <w:spacing w:line="360" w:lineRule="auto"/>
              <w:ind w:left="1217" w:hanging="1216" w:hangingChars="507"/>
              <w:rPr>
                <w:rFonts w:hint="eastAsia" w:ascii="宋体" w:hAnsi="宋体" w:cs="宋体"/>
                <w:sz w:val="24"/>
              </w:rPr>
            </w:pPr>
            <w:r>
              <w:rPr>
                <w:rFonts w:hint="eastAsia" w:ascii="宋体" w:hAnsi="宋体" w:cs="宋体"/>
                <w:sz w:val="24"/>
              </w:rPr>
              <w:sym w:font="Wingdings 2" w:char="00A3"/>
            </w:r>
            <w:r>
              <w:rPr>
                <w:rFonts w:hint="eastAsia" w:ascii="宋体" w:hAnsi="宋体" w:cs="宋体"/>
                <w:sz w:val="24"/>
              </w:rPr>
              <w:t>不适用</w:t>
            </w:r>
          </w:p>
          <w:p>
            <w:pPr>
              <w:pStyle w:val="18"/>
              <w:spacing w:line="360" w:lineRule="auto"/>
              <w:ind w:left="1217" w:hanging="1216" w:hangingChars="507"/>
              <w:rPr>
                <w:rFonts w:hint="eastAsia" w:ascii="宋体" w:hAnsi="宋体" w:cs="宋体"/>
                <w:sz w:val="24"/>
              </w:rPr>
            </w:pPr>
            <w:r>
              <w:rPr>
                <w:rFonts w:hint="eastAsia" w:ascii="宋体" w:hAnsi="宋体" w:cs="宋体"/>
                <w:sz w:val="24"/>
              </w:rPr>
              <w:sym w:font="Wingdings 2" w:char="0052"/>
            </w:r>
            <w:r>
              <w:rPr>
                <w:rFonts w:hint="eastAsia" w:ascii="宋体" w:hAnsi="宋体" w:cs="宋体"/>
                <w:sz w:val="24"/>
              </w:rPr>
              <w:t>适用。供应商应提供相关信誉情况的证明材料，包括：</w:t>
            </w:r>
          </w:p>
          <w:p>
            <w:pPr>
              <w:pStyle w:val="18"/>
              <w:spacing w:line="360" w:lineRule="auto"/>
              <w:rPr>
                <w:rFonts w:hint="eastAsia"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按采购文件格式提供《无重大违法记录等情形声明函》，由评审小组</w:t>
            </w:r>
            <w:r>
              <w:rPr>
                <w:rFonts w:hint="eastAsia" w:ascii="宋体" w:hAnsi="宋体" w:cs="宋体"/>
                <w:color w:val="000000"/>
                <w:sz w:val="24"/>
                <w:szCs w:val="24"/>
                <w:u w:val="single"/>
              </w:rPr>
              <w:t>在“中国执行信息公开网”、“国家企业信用信息公示系统”、“信用中国”、“中国裁判文书网”进行查询，资格审查以开标当日</w:t>
            </w:r>
            <w:r>
              <w:rPr>
                <w:rFonts w:hint="eastAsia" w:ascii="宋体" w:hAnsi="宋体" w:cs="宋体"/>
                <w:sz w:val="24"/>
                <w:u w:val="single"/>
              </w:rPr>
              <w:t xml:space="preserve">评审小组查询的结果为准。                                                   </w:t>
            </w:r>
            <w:r>
              <w:rPr>
                <w:rFonts w:hint="eastAsia" w:ascii="宋体" w:hAnsi="宋体" w:cs="宋体"/>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8"/>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6</w:t>
            </w:r>
          </w:p>
        </w:tc>
        <w:tc>
          <w:tcPr>
            <w:tcW w:w="1920" w:type="dxa"/>
            <w:noWrap w:val="0"/>
            <w:vAlign w:val="center"/>
          </w:tcPr>
          <w:p>
            <w:pPr>
              <w:jc w:val="center"/>
              <w:rPr>
                <w:rFonts w:hint="eastAsia" w:ascii="宋体" w:hAnsi="宋体" w:cs="宋体"/>
                <w:sz w:val="24"/>
              </w:rPr>
            </w:pPr>
            <w:r>
              <w:rPr>
                <w:rFonts w:hint="eastAsia" w:ascii="宋体" w:hAnsi="宋体" w:cs="宋体"/>
                <w:sz w:val="24"/>
              </w:rPr>
              <w:t>承担本项目主要人员要求</w:t>
            </w:r>
          </w:p>
          <w:p>
            <w:pPr>
              <w:jc w:val="center"/>
              <w:rPr>
                <w:rFonts w:hint="eastAsia" w:ascii="宋体" w:hAnsi="宋体" w:cs="宋体"/>
                <w:sz w:val="24"/>
              </w:rPr>
            </w:pPr>
            <w:r>
              <w:rPr>
                <w:rFonts w:hint="eastAsia" w:ascii="宋体" w:hAnsi="宋体" w:cs="宋体"/>
                <w:sz w:val="24"/>
              </w:rPr>
              <w:t>证明材料</w:t>
            </w:r>
          </w:p>
        </w:tc>
        <w:tc>
          <w:tcPr>
            <w:tcW w:w="7042" w:type="dxa"/>
            <w:noWrap w:val="0"/>
            <w:vAlign w:val="center"/>
          </w:tcPr>
          <w:p>
            <w:pPr>
              <w:pStyle w:val="18"/>
              <w:spacing w:line="360" w:lineRule="auto"/>
              <w:rPr>
                <w:rFonts w:hint="eastAsia" w:ascii="宋体" w:hAnsi="宋体" w:cs="宋体"/>
                <w:sz w:val="24"/>
              </w:rPr>
            </w:pPr>
            <w:r>
              <w:rPr>
                <w:rFonts w:hint="eastAsia" w:ascii="宋体" w:hAnsi="宋体" w:cs="宋体"/>
                <w:sz w:val="24"/>
              </w:rPr>
              <w:sym w:font="Wingdings 2" w:char="0052"/>
            </w:r>
            <w:r>
              <w:rPr>
                <w:rFonts w:hint="eastAsia" w:ascii="宋体" w:hAnsi="宋体" w:cs="宋体"/>
                <w:sz w:val="24"/>
              </w:rPr>
              <w:t>不适用</w:t>
            </w:r>
          </w:p>
          <w:p>
            <w:pPr>
              <w:pStyle w:val="18"/>
              <w:spacing w:line="360" w:lineRule="auto"/>
              <w:rPr>
                <w:rFonts w:hint="eastAsia" w:ascii="宋体" w:hAnsi="宋体" w:cs="宋体"/>
                <w:sz w:val="24"/>
              </w:rPr>
            </w:pPr>
            <w:r>
              <w:rPr>
                <w:rFonts w:hint="eastAsia" w:ascii="宋体" w:hAnsi="宋体" w:cs="宋体"/>
                <w:sz w:val="24"/>
                <w:highlight w:val="none"/>
              </w:rPr>
              <w:sym w:font="Wingdings 2" w:char="00A3"/>
            </w:r>
            <w:r>
              <w:rPr>
                <w:rFonts w:hint="eastAsia" w:ascii="宋体" w:hAnsi="宋体" w:cs="宋体"/>
                <w:sz w:val="24"/>
                <w:highlight w:val="none"/>
              </w:rPr>
              <w:t>适用。</w:t>
            </w:r>
            <w:r>
              <w:rPr>
                <w:rFonts w:hint="eastAsia" w:ascii="宋体" w:hAnsi="宋体" w:cs="宋体"/>
                <w:sz w:val="24"/>
              </w:rPr>
              <w:t>供应商应提供拟委任的主要人员汇总表和主要人员简历表。供应商应填报满足“询比公告”规定的项目负责人和其他主要人员的相关信息，并按如下要求提供相关证明文件：</w:t>
            </w:r>
          </w:p>
          <w:p>
            <w:pPr>
              <w:pStyle w:val="18"/>
              <w:spacing w:line="360" w:lineRule="auto"/>
              <w:rPr>
                <w:rFonts w:ascii="宋体" w:hAnsi="宋体" w:cs="宋体"/>
                <w:sz w:val="24"/>
                <w:u w:val="single"/>
              </w:rPr>
            </w:pPr>
            <w:r>
              <w:rPr>
                <w:rFonts w:hint="eastAsia" w:ascii="宋体" w:hAnsi="宋体" w:cs="宋体"/>
                <w:sz w:val="24"/>
                <w:u w:val="single"/>
              </w:rPr>
              <w:t xml:space="preserve">                      /                              </w:t>
            </w:r>
          </w:p>
          <w:p>
            <w:pPr>
              <w:pStyle w:val="18"/>
              <w:spacing w:line="360" w:lineRule="auto"/>
              <w:rPr>
                <w:rFonts w:hint="eastAsia"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8"/>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7</w:t>
            </w:r>
          </w:p>
        </w:tc>
        <w:tc>
          <w:tcPr>
            <w:tcW w:w="1920" w:type="dxa"/>
            <w:noWrap w:val="0"/>
            <w:vAlign w:val="center"/>
          </w:tcPr>
          <w:p>
            <w:pPr>
              <w:pStyle w:val="18"/>
              <w:jc w:val="center"/>
              <w:rPr>
                <w:rFonts w:hint="eastAsia" w:ascii="宋体" w:hAnsi="宋体" w:cs="宋体"/>
                <w:sz w:val="24"/>
              </w:rPr>
            </w:pPr>
            <w:r>
              <w:rPr>
                <w:rFonts w:hint="eastAsia" w:ascii="宋体" w:hAnsi="宋体" w:cs="宋体"/>
                <w:sz w:val="24"/>
              </w:rPr>
              <w:t>其他要求</w:t>
            </w:r>
          </w:p>
          <w:p>
            <w:pPr>
              <w:pStyle w:val="18"/>
              <w:jc w:val="center"/>
              <w:rPr>
                <w:rFonts w:hint="eastAsia" w:ascii="宋体" w:hAnsi="宋体" w:cs="宋体"/>
                <w:sz w:val="24"/>
              </w:rPr>
            </w:pPr>
            <w:r>
              <w:rPr>
                <w:rFonts w:hint="eastAsia" w:ascii="宋体" w:hAnsi="宋体" w:cs="宋体"/>
                <w:sz w:val="24"/>
              </w:rPr>
              <w:t>证明材料</w:t>
            </w:r>
          </w:p>
        </w:tc>
        <w:tc>
          <w:tcPr>
            <w:tcW w:w="7042" w:type="dxa"/>
            <w:noWrap w:val="0"/>
            <w:vAlign w:val="center"/>
          </w:tcPr>
          <w:p>
            <w:pPr>
              <w:pStyle w:val="18"/>
              <w:spacing w:line="360" w:lineRule="auto"/>
              <w:ind w:left="1217" w:hanging="1216" w:hangingChars="507"/>
              <w:rPr>
                <w:rFonts w:ascii="宋体" w:hAnsi="宋体" w:cs="宋体"/>
                <w:sz w:val="24"/>
              </w:rPr>
            </w:pPr>
            <w:r>
              <w:rPr>
                <w:rFonts w:hint="eastAsia" w:ascii="宋体" w:hAnsi="宋体" w:cs="宋体"/>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8"/>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8</w:t>
            </w:r>
          </w:p>
        </w:tc>
        <w:tc>
          <w:tcPr>
            <w:tcW w:w="1920" w:type="dxa"/>
            <w:noWrap w:val="0"/>
            <w:vAlign w:val="center"/>
          </w:tcPr>
          <w:p>
            <w:pPr>
              <w:jc w:val="center"/>
              <w:rPr>
                <w:rFonts w:hint="eastAsia" w:ascii="宋体" w:hAnsi="宋体" w:cs="宋体"/>
                <w:sz w:val="24"/>
              </w:rPr>
            </w:pPr>
            <w:r>
              <w:rPr>
                <w:rFonts w:hint="eastAsia" w:ascii="宋体" w:hAnsi="宋体" w:cs="宋体"/>
                <w:sz w:val="24"/>
              </w:rPr>
              <w:t>本地化服务</w:t>
            </w:r>
          </w:p>
        </w:tc>
        <w:tc>
          <w:tcPr>
            <w:tcW w:w="7042" w:type="dxa"/>
            <w:noWrap w:val="0"/>
            <w:vAlign w:val="center"/>
          </w:tcPr>
          <w:p>
            <w:pPr>
              <w:pStyle w:val="18"/>
              <w:spacing w:line="360" w:lineRule="auto"/>
              <w:rPr>
                <w:rFonts w:hint="eastAsia" w:ascii="宋体" w:hAnsi="宋体" w:cs="宋体"/>
                <w:sz w:val="24"/>
              </w:rPr>
            </w:pPr>
            <w:r>
              <w:rPr>
                <w:rFonts w:hint="eastAsia" w:ascii="宋体" w:hAnsi="宋体" w:cs="宋体"/>
                <w:sz w:val="24"/>
              </w:rPr>
              <w:t>本项目是否要求本地化服务能力：</w:t>
            </w:r>
          </w:p>
          <w:p>
            <w:pPr>
              <w:pStyle w:val="18"/>
              <w:spacing w:line="360" w:lineRule="auto"/>
              <w:rPr>
                <w:rFonts w:hint="eastAsia" w:ascii="宋体" w:hAnsi="宋体" w:cs="宋体"/>
                <w:sz w:val="24"/>
              </w:rPr>
            </w:pPr>
            <w:r>
              <w:rPr>
                <w:rFonts w:hint="eastAsia" w:ascii="宋体" w:hAnsi="宋体" w:cs="宋体"/>
                <w:sz w:val="24"/>
              </w:rPr>
              <w:sym w:font="Wingdings 2" w:char="0052"/>
            </w:r>
            <w:r>
              <w:rPr>
                <w:rFonts w:hint="eastAsia" w:ascii="宋体" w:hAnsi="宋体" w:cs="宋体"/>
                <w:sz w:val="24"/>
              </w:rPr>
              <w:t xml:space="preserve">不要求   </w:t>
            </w:r>
          </w:p>
          <w:p>
            <w:pPr>
              <w:pStyle w:val="18"/>
              <w:spacing w:line="360" w:lineRule="auto"/>
              <w:rPr>
                <w:rFonts w:hint="eastAsia" w:ascii="宋体" w:hAnsi="宋体" w:cs="宋体"/>
                <w:sz w:val="24"/>
                <w:u w:val="single"/>
              </w:rPr>
            </w:pPr>
            <w:r>
              <w:rPr>
                <w:rFonts w:hint="eastAsia" w:ascii="宋体" w:hAnsi="宋体" w:cs="宋体"/>
                <w:sz w:val="24"/>
              </w:rPr>
              <w:t>□要求，</w:t>
            </w:r>
            <w:r>
              <w:rPr>
                <w:rFonts w:hint="eastAsia" w:ascii="宋体" w:hAnsi="宋体" w:cs="宋体"/>
                <w:sz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8"/>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19</w:t>
            </w:r>
          </w:p>
        </w:tc>
        <w:tc>
          <w:tcPr>
            <w:tcW w:w="1920" w:type="dxa"/>
            <w:noWrap w:val="0"/>
            <w:vAlign w:val="center"/>
          </w:tcPr>
          <w:p>
            <w:pPr>
              <w:jc w:val="center"/>
              <w:rPr>
                <w:rFonts w:hint="eastAsia" w:ascii="宋体" w:hAnsi="宋体" w:cs="宋体"/>
                <w:sz w:val="24"/>
              </w:rPr>
            </w:pPr>
            <w:r>
              <w:rPr>
                <w:rFonts w:hint="eastAsia" w:ascii="宋体" w:hAnsi="宋体" w:cs="宋体"/>
                <w:sz w:val="24"/>
              </w:rPr>
              <w:t>履约担保</w:t>
            </w:r>
          </w:p>
        </w:tc>
        <w:tc>
          <w:tcPr>
            <w:tcW w:w="7042" w:type="dxa"/>
            <w:noWrap w:val="0"/>
            <w:vAlign w:val="center"/>
          </w:tcPr>
          <w:p>
            <w:pPr>
              <w:spacing w:line="360" w:lineRule="auto"/>
              <w:rPr>
                <w:rFonts w:hint="eastAsia" w:ascii="宋体" w:hAnsi="宋体" w:cs="宋体"/>
                <w:sz w:val="24"/>
              </w:rPr>
            </w:pPr>
            <w:r>
              <w:rPr>
                <w:rFonts w:hint="eastAsia" w:ascii="宋体" w:hAnsi="宋体" w:cs="宋体"/>
                <w:sz w:val="24"/>
              </w:rPr>
              <w:sym w:font="Wingdings 2" w:char="0052"/>
            </w:r>
            <w:r>
              <w:rPr>
                <w:rFonts w:hint="eastAsia" w:ascii="宋体" w:hAnsi="宋体" w:cs="宋体"/>
                <w:sz w:val="24"/>
              </w:rPr>
              <w:t>无履约担保</w:t>
            </w:r>
          </w:p>
          <w:p>
            <w:pPr>
              <w:spacing w:line="360" w:lineRule="auto"/>
              <w:rPr>
                <w:rFonts w:hint="eastAsia" w:ascii="宋体" w:hAnsi="宋体" w:cs="宋体"/>
                <w:sz w:val="24"/>
              </w:rPr>
            </w:pPr>
            <w:r>
              <w:rPr>
                <w:rFonts w:hint="eastAsia" w:ascii="宋体" w:hAnsi="宋体" w:cs="宋体"/>
                <w:sz w:val="24"/>
              </w:rPr>
              <w:t>□有履约担保</w:t>
            </w:r>
          </w:p>
          <w:p>
            <w:pPr>
              <w:spacing w:line="360" w:lineRule="auto"/>
              <w:rPr>
                <w:rFonts w:hint="eastAsia" w:ascii="宋体" w:hAnsi="宋体" w:cs="宋体"/>
                <w:sz w:val="24"/>
                <w:u w:val="single"/>
              </w:rPr>
            </w:pPr>
            <w:r>
              <w:rPr>
                <w:rFonts w:hint="eastAsia" w:ascii="宋体" w:hAnsi="宋体" w:cs="宋体"/>
                <w:sz w:val="24"/>
              </w:rPr>
              <w:t>1. 履约担保的形式：</w:t>
            </w:r>
            <w:r>
              <w:rPr>
                <w:rFonts w:hint="eastAsia" w:ascii="宋体" w:hAnsi="宋体" w:cs="宋体"/>
                <w:sz w:val="24"/>
                <w:u w:val="single"/>
              </w:rPr>
              <w:t xml:space="preserve">                                </w:t>
            </w:r>
          </w:p>
          <w:p>
            <w:pPr>
              <w:spacing w:line="360" w:lineRule="auto"/>
              <w:rPr>
                <w:rFonts w:hint="eastAsia" w:ascii="宋体" w:hAnsi="宋体" w:cs="宋体"/>
                <w:sz w:val="24"/>
                <w:u w:val="single"/>
              </w:rPr>
            </w:pPr>
            <w:r>
              <w:rPr>
                <w:rFonts w:hint="eastAsia" w:ascii="宋体" w:hAnsi="宋体" w:cs="宋体"/>
                <w:sz w:val="24"/>
              </w:rPr>
              <w:t>2. 履约担保的提交时间：</w:t>
            </w:r>
            <w:r>
              <w:rPr>
                <w:rFonts w:hint="eastAsia" w:ascii="宋体" w:hAnsi="宋体" w:cs="宋体"/>
                <w:sz w:val="24"/>
                <w:u w:val="single"/>
              </w:rPr>
              <w:t xml:space="preserve">                            </w:t>
            </w:r>
          </w:p>
          <w:p>
            <w:pPr>
              <w:spacing w:line="360" w:lineRule="auto"/>
              <w:rPr>
                <w:rFonts w:hint="eastAsia" w:ascii="宋体" w:hAnsi="宋体" w:cs="宋体"/>
                <w:sz w:val="24"/>
                <w:u w:val="single"/>
              </w:rPr>
            </w:pPr>
            <w:r>
              <w:rPr>
                <w:rFonts w:hint="eastAsia" w:ascii="宋体" w:hAnsi="宋体" w:cs="宋体"/>
                <w:sz w:val="24"/>
              </w:rPr>
              <w:t>3. 履约担保的金额：</w:t>
            </w:r>
            <w:r>
              <w:rPr>
                <w:rFonts w:hint="eastAsia" w:ascii="宋体" w:hAnsi="宋体" w:cs="宋体"/>
                <w:sz w:val="24"/>
                <w:u w:val="single"/>
              </w:rPr>
              <w:t xml:space="preserve">                                </w:t>
            </w:r>
          </w:p>
          <w:p>
            <w:pPr>
              <w:spacing w:line="360" w:lineRule="auto"/>
              <w:rPr>
                <w:rFonts w:hint="eastAsia" w:ascii="宋体" w:hAnsi="宋体" w:cs="宋体"/>
                <w:sz w:val="24"/>
              </w:rPr>
            </w:pPr>
            <w:r>
              <w:rPr>
                <w:rFonts w:hint="eastAsia" w:ascii="宋体" w:hAnsi="宋体" w:cs="宋体"/>
                <w:sz w:val="24"/>
              </w:rPr>
              <w:t>4. 履约担保的退还时间：</w:t>
            </w:r>
            <w:r>
              <w:rPr>
                <w:rFonts w:hint="eastAsia" w:ascii="宋体" w:hAnsi="宋体" w:cs="宋体"/>
                <w:sz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8"/>
              <w:spacing w:line="360" w:lineRule="auto"/>
              <w:jc w:val="center"/>
              <w:rPr>
                <w:rFonts w:hint="eastAsia" w:ascii="宋体" w:hAnsi="宋体" w:eastAsia="宋体" w:cs="宋体"/>
                <w:sz w:val="24"/>
                <w:lang w:eastAsia="zh-CN"/>
              </w:rPr>
            </w:pPr>
            <w:r>
              <w:rPr>
                <w:rFonts w:hint="eastAsia" w:ascii="宋体" w:hAnsi="宋体" w:cs="宋体"/>
                <w:sz w:val="24"/>
              </w:rPr>
              <w:t>2</w:t>
            </w:r>
            <w:r>
              <w:rPr>
                <w:rFonts w:hint="eastAsia" w:ascii="宋体" w:hAnsi="宋体" w:cs="宋体"/>
                <w:sz w:val="24"/>
                <w:lang w:val="en-US" w:eastAsia="zh-CN"/>
              </w:rPr>
              <w:t>0</w:t>
            </w:r>
          </w:p>
        </w:tc>
        <w:tc>
          <w:tcPr>
            <w:tcW w:w="1920" w:type="dxa"/>
            <w:noWrap w:val="0"/>
            <w:vAlign w:val="center"/>
          </w:tcPr>
          <w:p>
            <w:pPr>
              <w:jc w:val="center"/>
              <w:rPr>
                <w:rFonts w:hint="eastAsia" w:ascii="宋体" w:hAnsi="宋体" w:cs="宋体"/>
                <w:sz w:val="24"/>
              </w:rPr>
            </w:pPr>
            <w:r>
              <w:rPr>
                <w:rFonts w:hint="eastAsia" w:ascii="宋体" w:hAnsi="宋体" w:cs="宋体"/>
                <w:sz w:val="24"/>
              </w:rPr>
              <w:t>评审办法</w:t>
            </w:r>
          </w:p>
        </w:tc>
        <w:tc>
          <w:tcPr>
            <w:tcW w:w="7042" w:type="dxa"/>
            <w:noWrap w:val="0"/>
            <w:vAlign w:val="center"/>
          </w:tcPr>
          <w:p>
            <w:pPr>
              <w:pStyle w:val="18"/>
              <w:spacing w:line="360" w:lineRule="auto"/>
              <w:jc w:val="left"/>
              <w:rPr>
                <w:rFonts w:ascii="宋体" w:hAnsi="宋体" w:cs="宋体"/>
                <w:sz w:val="24"/>
              </w:rPr>
            </w:pPr>
            <w:r>
              <w:rPr>
                <w:rFonts w:hint="eastAsia" w:ascii="宋体" w:hAnsi="宋体" w:cs="宋体"/>
                <w:sz w:val="24"/>
              </w:rPr>
              <w:sym w:font="Wingdings 2" w:char="0052"/>
            </w:r>
            <w:r>
              <w:rPr>
                <w:rFonts w:hint="eastAsia" w:ascii="宋体" w:hAnsi="宋体" w:cs="宋体"/>
                <w:sz w:val="24"/>
              </w:rPr>
              <w:t xml:space="preserve">最低价评审法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8"/>
              <w:spacing w:line="360" w:lineRule="auto"/>
              <w:jc w:val="center"/>
              <w:rPr>
                <w:rFonts w:hint="eastAsia" w:ascii="宋体" w:hAnsi="宋体" w:eastAsia="宋体" w:cs="宋体"/>
                <w:sz w:val="24"/>
                <w:lang w:eastAsia="zh-CN"/>
              </w:rPr>
            </w:pPr>
            <w:r>
              <w:rPr>
                <w:rFonts w:hint="eastAsia" w:ascii="宋体" w:hAnsi="宋体" w:cs="宋体"/>
                <w:sz w:val="24"/>
              </w:rPr>
              <w:t>2</w:t>
            </w:r>
            <w:r>
              <w:rPr>
                <w:rFonts w:hint="eastAsia" w:ascii="宋体" w:hAnsi="宋体" w:cs="宋体"/>
                <w:sz w:val="24"/>
                <w:lang w:val="en-US" w:eastAsia="zh-CN"/>
              </w:rPr>
              <w:t>1</w:t>
            </w:r>
          </w:p>
        </w:tc>
        <w:tc>
          <w:tcPr>
            <w:tcW w:w="1920" w:type="dxa"/>
            <w:noWrap w:val="0"/>
            <w:vAlign w:val="center"/>
          </w:tcPr>
          <w:p>
            <w:pPr>
              <w:pStyle w:val="18"/>
              <w:jc w:val="center"/>
              <w:rPr>
                <w:rFonts w:hint="eastAsia" w:ascii="宋体" w:hAnsi="宋体" w:cs="宋体"/>
                <w:sz w:val="24"/>
              </w:rPr>
            </w:pPr>
            <w:r>
              <w:rPr>
                <w:rFonts w:hint="eastAsia" w:ascii="宋体" w:hAnsi="宋体" w:cs="宋体"/>
                <w:sz w:val="24"/>
              </w:rPr>
              <w:t>成交候选供应商公示</w:t>
            </w:r>
          </w:p>
        </w:tc>
        <w:tc>
          <w:tcPr>
            <w:tcW w:w="7042" w:type="dxa"/>
            <w:noWrap w:val="0"/>
            <w:vAlign w:val="center"/>
          </w:tcPr>
          <w:p>
            <w:pPr>
              <w:pStyle w:val="18"/>
              <w:spacing w:line="360" w:lineRule="auto"/>
              <w:rPr>
                <w:rFonts w:ascii="宋体" w:hAnsi="宋体" w:cs="宋体"/>
                <w:sz w:val="24"/>
              </w:rPr>
            </w:pPr>
            <w:r>
              <w:rPr>
                <w:rFonts w:hint="eastAsia" w:ascii="宋体" w:hAnsi="宋体" w:cs="宋体"/>
                <w:sz w:val="24"/>
              </w:rPr>
              <w:t>不公示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8"/>
              <w:spacing w:line="360" w:lineRule="auto"/>
              <w:jc w:val="center"/>
              <w:rPr>
                <w:rFonts w:hint="eastAsia" w:ascii="宋体" w:hAnsi="宋体" w:eastAsia="宋体" w:cs="宋体"/>
                <w:sz w:val="24"/>
                <w:lang w:eastAsia="zh-CN"/>
              </w:rPr>
            </w:pPr>
            <w:r>
              <w:rPr>
                <w:rFonts w:hint="eastAsia" w:ascii="宋体" w:hAnsi="宋体" w:cs="宋体"/>
                <w:sz w:val="24"/>
              </w:rPr>
              <w:t>2</w:t>
            </w:r>
            <w:r>
              <w:rPr>
                <w:rFonts w:hint="eastAsia" w:ascii="宋体" w:hAnsi="宋体" w:cs="宋体"/>
                <w:sz w:val="24"/>
                <w:lang w:val="en-US" w:eastAsia="zh-CN"/>
              </w:rPr>
              <w:t>2</w:t>
            </w:r>
          </w:p>
        </w:tc>
        <w:tc>
          <w:tcPr>
            <w:tcW w:w="1920" w:type="dxa"/>
            <w:noWrap w:val="0"/>
            <w:vAlign w:val="center"/>
          </w:tcPr>
          <w:p>
            <w:pPr>
              <w:pStyle w:val="18"/>
              <w:jc w:val="center"/>
              <w:rPr>
                <w:rFonts w:hint="eastAsia" w:ascii="宋体" w:hAnsi="宋体" w:cs="宋体"/>
                <w:sz w:val="24"/>
              </w:rPr>
            </w:pPr>
            <w:r>
              <w:rPr>
                <w:rFonts w:hint="eastAsia" w:ascii="宋体" w:hAnsi="宋体" w:cs="宋体"/>
                <w:sz w:val="24"/>
              </w:rPr>
              <w:t>成交结果异议提出时间</w:t>
            </w:r>
          </w:p>
        </w:tc>
        <w:tc>
          <w:tcPr>
            <w:tcW w:w="7042" w:type="dxa"/>
            <w:noWrap w:val="0"/>
            <w:vAlign w:val="center"/>
          </w:tcPr>
          <w:p>
            <w:pPr>
              <w:pStyle w:val="18"/>
              <w:spacing w:line="360" w:lineRule="auto"/>
              <w:rPr>
                <w:rFonts w:hint="eastAsia" w:ascii="宋体" w:hAnsi="宋体" w:cs="宋体"/>
                <w:sz w:val="24"/>
              </w:rPr>
            </w:pPr>
            <w:r>
              <w:rPr>
                <w:rFonts w:hint="eastAsia" w:ascii="宋体" w:hAnsi="宋体" w:cs="宋体"/>
                <w:sz w:val="24"/>
              </w:rPr>
              <w:t>在成交候选供应商公示期间内提出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8"/>
              <w:spacing w:line="360" w:lineRule="auto"/>
              <w:jc w:val="center"/>
              <w:rPr>
                <w:rFonts w:hint="eastAsia" w:ascii="宋体" w:hAnsi="宋体" w:eastAsia="宋体" w:cs="宋体"/>
                <w:sz w:val="24"/>
                <w:lang w:eastAsia="zh-CN"/>
              </w:rPr>
            </w:pPr>
            <w:r>
              <w:rPr>
                <w:rFonts w:hint="eastAsia" w:ascii="宋体" w:hAnsi="宋体" w:cs="宋体"/>
                <w:sz w:val="24"/>
              </w:rPr>
              <w:t>2</w:t>
            </w:r>
            <w:r>
              <w:rPr>
                <w:rFonts w:hint="eastAsia" w:ascii="宋体" w:hAnsi="宋体" w:cs="宋体"/>
                <w:sz w:val="24"/>
                <w:lang w:val="en-US" w:eastAsia="zh-CN"/>
              </w:rPr>
              <w:t>3</w:t>
            </w:r>
          </w:p>
        </w:tc>
        <w:tc>
          <w:tcPr>
            <w:tcW w:w="1920" w:type="dxa"/>
            <w:noWrap w:val="0"/>
            <w:vAlign w:val="center"/>
          </w:tcPr>
          <w:p>
            <w:pPr>
              <w:pStyle w:val="18"/>
              <w:jc w:val="center"/>
              <w:rPr>
                <w:rFonts w:hint="eastAsia" w:ascii="宋体" w:hAnsi="宋体" w:cs="宋体"/>
                <w:sz w:val="24"/>
              </w:rPr>
            </w:pPr>
            <w:r>
              <w:rPr>
                <w:rFonts w:hint="eastAsia" w:ascii="宋体" w:hAnsi="宋体" w:cs="宋体"/>
                <w:sz w:val="24"/>
              </w:rPr>
              <w:t>异议渠道</w:t>
            </w:r>
          </w:p>
        </w:tc>
        <w:tc>
          <w:tcPr>
            <w:tcW w:w="7042" w:type="dxa"/>
            <w:noWrap w:val="0"/>
            <w:vAlign w:val="center"/>
          </w:tcPr>
          <w:p>
            <w:pPr>
              <w:pStyle w:val="18"/>
              <w:spacing w:line="360" w:lineRule="auto"/>
              <w:rPr>
                <w:rFonts w:hint="eastAsia" w:ascii="宋体" w:hAnsi="宋体" w:cs="宋体"/>
                <w:sz w:val="24"/>
                <w:u w:val="single"/>
              </w:rPr>
            </w:pP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u w:val="single"/>
                <w:lang w:val="en-US" w:eastAsia="zh-CN"/>
              </w:rPr>
              <w:t>郭</w:t>
            </w:r>
            <w:r>
              <w:rPr>
                <w:rFonts w:hint="eastAsia" w:ascii="宋体" w:hAnsi="宋体" w:cs="宋体"/>
                <w:sz w:val="24"/>
                <w:u w:val="single"/>
              </w:rPr>
              <w:t xml:space="preserve">经理                                          </w:t>
            </w:r>
          </w:p>
          <w:p>
            <w:pPr>
              <w:pStyle w:val="18"/>
              <w:spacing w:line="360" w:lineRule="auto"/>
              <w:rPr>
                <w:rFonts w:hint="eastAsia" w:ascii="宋体" w:hAnsi="宋体" w:cs="宋体"/>
                <w:sz w:val="24"/>
                <w:u w:val="single"/>
              </w:rPr>
            </w:pP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u w:val="single"/>
                <w:lang w:val="en-US" w:eastAsia="zh-CN"/>
              </w:rPr>
              <w:t>15209885630</w:t>
            </w:r>
            <w:r>
              <w:rPr>
                <w:rFonts w:hint="eastAsia" w:ascii="宋体" w:hAnsi="宋体" w:cs="宋体"/>
                <w:sz w:val="24"/>
                <w:u w:val="single"/>
              </w:rPr>
              <w:t xml:space="preserve">                                    </w:t>
            </w:r>
          </w:p>
          <w:p>
            <w:pPr>
              <w:pStyle w:val="18"/>
              <w:spacing w:line="360" w:lineRule="auto"/>
              <w:rPr>
                <w:rFonts w:hint="eastAsia" w:ascii="宋体" w:hAnsi="宋体" w:cs="宋体"/>
                <w:sz w:val="24"/>
                <w:u w:val="single"/>
              </w:rPr>
            </w:pPr>
            <w:r>
              <w:rPr>
                <w:rFonts w:hint="eastAsia" w:ascii="宋体" w:hAnsi="宋体" w:cs="宋体"/>
                <w:sz w:val="24"/>
              </w:rPr>
              <w:t>地址：</w:t>
            </w:r>
            <w:r>
              <w:rPr>
                <w:rFonts w:hint="eastAsia" w:ascii="宋体" w:hAnsi="宋体" w:cs="宋体"/>
                <w:sz w:val="24"/>
                <w:u w:val="single"/>
              </w:rPr>
              <w:t xml:space="preserve"> 合肥市高新区望江西路900号中安创谷科技园D9栋 </w:t>
            </w:r>
          </w:p>
          <w:p>
            <w:pPr>
              <w:pStyle w:val="18"/>
              <w:spacing w:line="360" w:lineRule="auto"/>
              <w:rPr>
                <w:rFonts w:hint="eastAsia" w:ascii="宋体" w:hAnsi="宋体" w:cs="宋体"/>
                <w:sz w:val="24"/>
                <w:u w:val="single"/>
              </w:rPr>
            </w:pPr>
            <w:r>
              <w:rPr>
                <w:rFonts w:hint="eastAsia" w:ascii="宋体" w:hAnsi="宋体" w:cs="宋体"/>
                <w:sz w:val="24"/>
              </w:rPr>
              <w:t>其他：</w:t>
            </w:r>
            <w:r>
              <w:rPr>
                <w:rFonts w:hint="eastAsia" w:ascii="宋体" w:hAnsi="宋体" w:cs="宋体"/>
                <w:sz w:val="24"/>
                <w:u w:val="single"/>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8"/>
              <w:spacing w:line="360" w:lineRule="auto"/>
              <w:jc w:val="center"/>
              <w:rPr>
                <w:rFonts w:hint="eastAsia" w:ascii="宋体" w:hAnsi="宋体" w:eastAsia="宋体" w:cs="宋体"/>
                <w:sz w:val="24"/>
                <w:lang w:eastAsia="zh-CN"/>
              </w:rPr>
            </w:pPr>
            <w:r>
              <w:rPr>
                <w:rFonts w:hint="eastAsia" w:ascii="宋体" w:hAnsi="宋体" w:cs="宋体"/>
                <w:sz w:val="24"/>
              </w:rPr>
              <w:t>2</w:t>
            </w:r>
            <w:r>
              <w:rPr>
                <w:rFonts w:hint="eastAsia" w:ascii="宋体" w:hAnsi="宋体" w:cs="宋体"/>
                <w:sz w:val="24"/>
                <w:lang w:val="en-US" w:eastAsia="zh-CN"/>
              </w:rPr>
              <w:t>4</w:t>
            </w:r>
          </w:p>
        </w:tc>
        <w:tc>
          <w:tcPr>
            <w:tcW w:w="1920" w:type="dxa"/>
            <w:noWrap w:val="0"/>
            <w:vAlign w:val="center"/>
          </w:tcPr>
          <w:p>
            <w:pPr>
              <w:jc w:val="center"/>
              <w:rPr>
                <w:rFonts w:hint="eastAsia" w:ascii="宋体" w:hAnsi="宋体" w:cs="宋体"/>
                <w:sz w:val="24"/>
              </w:rPr>
            </w:pPr>
            <w:r>
              <w:rPr>
                <w:rFonts w:hint="eastAsia" w:ascii="宋体" w:hAnsi="宋体" w:cs="宋体"/>
                <w:sz w:val="24"/>
              </w:rPr>
              <w:t>备注</w:t>
            </w:r>
          </w:p>
        </w:tc>
        <w:tc>
          <w:tcPr>
            <w:tcW w:w="7042" w:type="dxa"/>
            <w:noWrap w:val="0"/>
            <w:vAlign w:val="center"/>
          </w:tcPr>
          <w:p>
            <w:pPr>
              <w:spacing w:line="360" w:lineRule="auto"/>
              <w:rPr>
                <w:rFonts w:hint="eastAsia" w:ascii="宋体" w:hAnsi="宋体" w:cs="宋体"/>
                <w:sz w:val="24"/>
              </w:rPr>
            </w:pPr>
          </w:p>
        </w:tc>
      </w:tr>
    </w:tbl>
    <w:p>
      <w:pPr>
        <w:spacing w:line="360" w:lineRule="auto"/>
        <w:rPr>
          <w:rFonts w:hint="eastAsia" w:ascii="宋体" w:hAnsi="宋体" w:cs="宋体"/>
          <w:b/>
          <w:sz w:val="48"/>
          <w:szCs w:val="48"/>
        </w:rPr>
      </w:pPr>
      <w:r>
        <w:rPr>
          <w:rFonts w:hint="eastAsia" w:ascii="宋体" w:hAnsi="宋体" w:cs="宋体"/>
          <w:bCs/>
          <w:sz w:val="24"/>
          <w:szCs w:val="24"/>
        </w:rPr>
        <w:br w:type="page"/>
      </w:r>
      <w:bookmarkStart w:id="4" w:name="_Toc30813"/>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pStyle w:val="2"/>
        <w:spacing w:before="0" w:after="0" w:line="360" w:lineRule="auto"/>
        <w:rPr>
          <w:rStyle w:val="20"/>
          <w:rFonts w:ascii="黑体" w:hAnsi="黑体" w:eastAsia="黑体" w:cs="黑体"/>
          <w:b w:val="0"/>
          <w:bCs/>
          <w:sz w:val="52"/>
          <w:szCs w:val="52"/>
        </w:rPr>
      </w:pPr>
      <w:r>
        <w:rPr>
          <w:rStyle w:val="20"/>
          <w:rFonts w:hint="eastAsia" w:ascii="黑体" w:hAnsi="黑体" w:eastAsia="黑体" w:cs="黑体"/>
          <w:b w:val="0"/>
          <w:bCs/>
          <w:sz w:val="52"/>
          <w:szCs w:val="52"/>
        </w:rPr>
        <w:t>第三章 采购合同</w:t>
      </w:r>
      <w:bookmarkEnd w:id="4"/>
    </w:p>
    <w:p>
      <w:pPr>
        <w:spacing w:line="360" w:lineRule="auto"/>
        <w:jc w:val="center"/>
        <w:rPr>
          <w:rFonts w:ascii="宋体" w:hAnsi="宋体"/>
          <w:b/>
          <w:color w:val="000000"/>
          <w:sz w:val="28"/>
          <w:szCs w:val="28"/>
        </w:rPr>
      </w:pPr>
      <w:r>
        <w:rPr>
          <w:rStyle w:val="20"/>
          <w:rFonts w:ascii="黑体" w:hAnsi="黑体" w:eastAsia="黑体" w:cs="黑体"/>
          <w:b/>
          <w:bCs/>
          <w:sz w:val="52"/>
          <w:szCs w:val="52"/>
        </w:rPr>
        <w:br w:type="page"/>
      </w:r>
      <w:bookmarkStart w:id="5" w:name="_Hlk45283240"/>
    </w:p>
    <w:p>
      <w:pPr>
        <w:spacing w:line="360" w:lineRule="auto"/>
        <w:ind w:firstLine="6934" w:firstLineChars="3302"/>
        <w:rPr>
          <w:rFonts w:hint="eastAsia" w:ascii="宋体" w:hAnsi="宋体"/>
          <w:bCs/>
          <w:color w:val="000000"/>
          <w:sz w:val="36"/>
          <w:szCs w:val="36"/>
        </w:rPr>
      </w:pPr>
      <w:r>
        <w:rPr>
          <w:rFonts w:hint="eastAsia" w:ascii="宋体" w:hAnsi="宋体"/>
          <w:bCs/>
          <w:color w:val="000000"/>
          <w:szCs w:val="21"/>
        </w:rPr>
        <w:t>合同编号：</w:t>
      </w:r>
    </w:p>
    <w:p>
      <w:pPr>
        <w:spacing w:line="360" w:lineRule="auto"/>
        <w:ind w:right="560" w:firstLine="7210" w:firstLineChars="3420"/>
        <w:rPr>
          <w:rFonts w:hint="eastAsia" w:ascii="宋体" w:hAnsi="宋体"/>
          <w:b/>
          <w:bCs/>
          <w:color w:val="000000"/>
          <w:szCs w:val="21"/>
        </w:rPr>
      </w:pPr>
    </w:p>
    <w:p>
      <w:pPr>
        <w:spacing w:line="360" w:lineRule="auto"/>
        <w:ind w:right="560" w:firstLine="7210" w:firstLineChars="3420"/>
        <w:rPr>
          <w:rFonts w:hint="eastAsia" w:ascii="宋体" w:hAnsi="宋体"/>
          <w:b/>
          <w:bCs/>
          <w:color w:val="000000"/>
          <w:szCs w:val="21"/>
        </w:rPr>
      </w:pPr>
    </w:p>
    <w:p>
      <w:pPr>
        <w:spacing w:line="360" w:lineRule="auto"/>
        <w:ind w:right="560" w:firstLine="7210" w:firstLineChars="3420"/>
        <w:rPr>
          <w:rFonts w:hint="eastAsia" w:ascii="宋体" w:hAnsi="宋体"/>
          <w:b/>
          <w:bCs/>
          <w:color w:val="000000"/>
          <w:szCs w:val="21"/>
        </w:rPr>
      </w:pPr>
    </w:p>
    <w:p>
      <w:pPr>
        <w:spacing w:line="360" w:lineRule="auto"/>
        <w:jc w:val="center"/>
        <w:rPr>
          <w:rFonts w:hint="default" w:ascii="宋体" w:hAnsi="宋体" w:eastAsia="宋体" w:cs="Times New Roman"/>
          <w:b/>
          <w:bCs/>
          <w:color w:val="000000"/>
          <w:sz w:val="44"/>
          <w:szCs w:val="44"/>
          <w:lang w:val="en-US" w:eastAsia="zh-CN"/>
        </w:rPr>
      </w:pPr>
      <w:r>
        <w:rPr>
          <w:rFonts w:hint="eastAsia" w:ascii="宋体" w:hAnsi="宋体" w:eastAsia="宋体" w:cs="Times New Roman"/>
          <w:b/>
          <w:bCs/>
          <w:color w:val="000000"/>
          <w:sz w:val="44"/>
          <w:szCs w:val="44"/>
        </w:rPr>
        <w:t>合肥市</w:t>
      </w:r>
      <w:r>
        <w:rPr>
          <w:rFonts w:hint="eastAsia" w:ascii="宋体" w:hAnsi="宋体" w:eastAsia="宋体" w:cs="Times New Roman"/>
          <w:b/>
          <w:bCs/>
          <w:color w:val="000000"/>
          <w:sz w:val="44"/>
          <w:szCs w:val="44"/>
          <w:lang w:val="en-US" w:eastAsia="zh-CN"/>
        </w:rPr>
        <w:t>家政服务平台线下宣传</w:t>
      </w:r>
    </w:p>
    <w:p>
      <w:pPr>
        <w:spacing w:line="360" w:lineRule="auto"/>
        <w:jc w:val="center"/>
        <w:rPr>
          <w:rFonts w:hint="eastAsia" w:ascii="宋体" w:hAnsi="宋体"/>
          <w:b/>
          <w:bCs/>
          <w:color w:val="000000"/>
          <w:sz w:val="44"/>
          <w:szCs w:val="44"/>
        </w:rPr>
      </w:pPr>
      <w:r>
        <w:rPr>
          <w:rFonts w:hint="eastAsia" w:ascii="宋体" w:hAnsi="宋体" w:eastAsia="宋体" w:cs="Times New Roman"/>
          <w:b/>
          <w:bCs/>
          <w:color w:val="000000"/>
          <w:sz w:val="44"/>
          <w:szCs w:val="44"/>
          <w:lang w:val="en-US" w:eastAsia="zh-CN"/>
        </w:rPr>
        <w:t>活动布场</w:t>
      </w:r>
      <w:r>
        <w:rPr>
          <w:rFonts w:hint="eastAsia" w:ascii="宋体" w:hAnsi="宋体" w:eastAsia="宋体" w:cs="Times New Roman"/>
          <w:b/>
          <w:bCs/>
          <w:color w:val="000000"/>
          <w:sz w:val="44"/>
          <w:szCs w:val="44"/>
        </w:rPr>
        <w:t>服务</w:t>
      </w:r>
    </w:p>
    <w:p>
      <w:pPr>
        <w:spacing w:line="360" w:lineRule="auto"/>
        <w:jc w:val="center"/>
        <w:rPr>
          <w:rFonts w:hint="eastAsia" w:ascii="宋体" w:hAnsi="宋体"/>
          <w:b/>
          <w:bCs/>
          <w:color w:val="000000"/>
          <w:sz w:val="72"/>
        </w:rPr>
      </w:pPr>
    </w:p>
    <w:p>
      <w:pPr>
        <w:spacing w:line="360" w:lineRule="auto"/>
        <w:jc w:val="center"/>
        <w:rPr>
          <w:rFonts w:hint="eastAsia" w:ascii="宋体" w:hAnsi="宋体"/>
          <w:b/>
          <w:bCs/>
          <w:color w:val="000000"/>
          <w:sz w:val="72"/>
        </w:rPr>
      </w:pPr>
    </w:p>
    <w:p>
      <w:pPr>
        <w:spacing w:line="360" w:lineRule="auto"/>
        <w:rPr>
          <w:rFonts w:hint="eastAsia" w:ascii="宋体" w:hAnsi="宋体"/>
          <w:b/>
          <w:bCs/>
          <w:color w:val="000000"/>
          <w:sz w:val="72"/>
        </w:rPr>
      </w:pPr>
    </w:p>
    <w:p>
      <w:pPr>
        <w:spacing w:line="360" w:lineRule="auto"/>
        <w:jc w:val="center"/>
        <w:rPr>
          <w:rFonts w:hint="eastAsia" w:ascii="宋体" w:hAnsi="宋体"/>
          <w:b/>
          <w:bCs/>
          <w:color w:val="000000"/>
          <w:sz w:val="44"/>
          <w:szCs w:val="44"/>
        </w:rPr>
      </w:pPr>
      <w:r>
        <w:rPr>
          <w:rFonts w:hint="eastAsia" w:ascii="宋体" w:hAnsi="宋体"/>
          <w:b/>
          <w:bCs/>
          <w:color w:val="000000"/>
          <w:sz w:val="44"/>
          <w:szCs w:val="44"/>
        </w:rPr>
        <w:t>合</w:t>
      </w:r>
    </w:p>
    <w:p>
      <w:pPr>
        <w:spacing w:line="360" w:lineRule="auto"/>
        <w:jc w:val="center"/>
        <w:rPr>
          <w:rFonts w:hint="eastAsia" w:ascii="宋体" w:hAnsi="宋体"/>
          <w:b/>
          <w:bCs/>
          <w:color w:val="000000"/>
          <w:sz w:val="44"/>
          <w:szCs w:val="44"/>
        </w:rPr>
      </w:pPr>
      <w:r>
        <w:rPr>
          <w:rFonts w:hint="eastAsia" w:ascii="宋体" w:hAnsi="宋体"/>
          <w:b/>
          <w:bCs/>
          <w:color w:val="000000"/>
          <w:sz w:val="44"/>
          <w:szCs w:val="44"/>
        </w:rPr>
        <w:t>同</w:t>
      </w:r>
    </w:p>
    <w:p>
      <w:pPr>
        <w:spacing w:line="360" w:lineRule="auto"/>
        <w:jc w:val="center"/>
        <w:rPr>
          <w:rFonts w:hint="eastAsia" w:ascii="宋体" w:hAnsi="宋体"/>
          <w:b/>
          <w:bCs/>
          <w:color w:val="000000"/>
          <w:sz w:val="44"/>
          <w:szCs w:val="44"/>
        </w:rPr>
      </w:pPr>
      <w:r>
        <w:rPr>
          <w:rFonts w:hint="eastAsia" w:ascii="宋体" w:hAnsi="宋体"/>
          <w:b/>
          <w:bCs/>
          <w:color w:val="000000"/>
          <w:sz w:val="44"/>
          <w:szCs w:val="44"/>
        </w:rPr>
        <w:t>文</w:t>
      </w:r>
    </w:p>
    <w:p>
      <w:pPr>
        <w:spacing w:line="360" w:lineRule="auto"/>
        <w:jc w:val="center"/>
        <w:rPr>
          <w:rFonts w:hint="eastAsia" w:ascii="宋体" w:hAnsi="宋体"/>
          <w:b/>
          <w:bCs/>
          <w:color w:val="000000"/>
          <w:sz w:val="44"/>
          <w:szCs w:val="44"/>
        </w:rPr>
      </w:pPr>
      <w:r>
        <w:rPr>
          <w:rFonts w:hint="eastAsia" w:ascii="宋体" w:hAnsi="宋体"/>
          <w:b/>
          <w:bCs/>
          <w:color w:val="000000"/>
          <w:sz w:val="44"/>
          <w:szCs w:val="44"/>
        </w:rPr>
        <w:t>件</w:t>
      </w:r>
    </w:p>
    <w:p>
      <w:pPr>
        <w:spacing w:before="156" w:beforeLines="50" w:line="300" w:lineRule="auto"/>
        <w:ind w:left="357" w:leftChars="170" w:firstLine="964" w:firstLineChars="400"/>
        <w:rPr>
          <w:rFonts w:hint="eastAsia" w:ascii="宋体" w:hAnsi="宋体"/>
          <w:b/>
          <w:bCs/>
          <w:color w:val="000000"/>
          <w:sz w:val="24"/>
        </w:rPr>
      </w:pPr>
    </w:p>
    <w:p>
      <w:pPr>
        <w:spacing w:before="156" w:beforeLines="50" w:line="300" w:lineRule="auto"/>
        <w:rPr>
          <w:rFonts w:hint="eastAsia" w:ascii="宋体" w:hAnsi="宋体"/>
          <w:b/>
          <w:bCs/>
          <w:color w:val="000000"/>
          <w:u w:val="single"/>
        </w:rPr>
      </w:pPr>
    </w:p>
    <w:p>
      <w:pPr>
        <w:spacing w:before="156" w:beforeLines="50" w:line="300" w:lineRule="auto"/>
        <w:rPr>
          <w:rFonts w:hint="eastAsia" w:ascii="宋体" w:hAnsi="宋体"/>
          <w:b/>
          <w:bCs/>
          <w:color w:val="000000"/>
          <w:u w:val="single"/>
        </w:rPr>
      </w:pPr>
    </w:p>
    <w:p>
      <w:pPr>
        <w:spacing w:before="156" w:beforeLines="50" w:line="300" w:lineRule="auto"/>
        <w:rPr>
          <w:rFonts w:hint="eastAsia" w:ascii="宋体" w:hAnsi="宋体"/>
          <w:b/>
          <w:bCs/>
          <w:color w:val="000000"/>
          <w:u w:val="single"/>
        </w:rPr>
      </w:pPr>
    </w:p>
    <w:p>
      <w:pPr>
        <w:spacing w:before="156" w:beforeLines="50" w:line="300" w:lineRule="auto"/>
        <w:rPr>
          <w:rFonts w:hint="eastAsia" w:ascii="宋体" w:hAnsi="宋体"/>
          <w:b/>
          <w:bCs/>
          <w:color w:val="000000"/>
          <w:u w:val="single"/>
        </w:rPr>
      </w:pPr>
    </w:p>
    <w:p>
      <w:pPr>
        <w:spacing w:line="360" w:lineRule="auto"/>
        <w:ind w:firstLine="2108" w:firstLineChars="700"/>
        <w:rPr>
          <w:rFonts w:hint="eastAsia" w:ascii="宋体" w:hAnsi="宋体"/>
          <w:b/>
          <w:bCs/>
          <w:color w:val="000000"/>
          <w:sz w:val="30"/>
          <w:szCs w:val="30"/>
        </w:rPr>
      </w:pPr>
      <w:r>
        <w:rPr>
          <w:rFonts w:hint="eastAsia" w:ascii="宋体" w:hAnsi="宋体"/>
          <w:b/>
          <w:bCs/>
          <w:color w:val="000000"/>
          <w:sz w:val="30"/>
          <w:szCs w:val="30"/>
        </w:rPr>
        <w:t>甲方：合肥中小在线信息服务有限公司</w:t>
      </w:r>
    </w:p>
    <w:p>
      <w:pPr>
        <w:spacing w:line="360" w:lineRule="auto"/>
        <w:ind w:firstLine="2108" w:firstLineChars="700"/>
        <w:rPr>
          <w:rFonts w:hint="eastAsia" w:ascii="宋体" w:hAnsi="宋体"/>
          <w:b/>
          <w:bCs/>
          <w:color w:val="000000"/>
          <w:sz w:val="30"/>
          <w:szCs w:val="30"/>
        </w:rPr>
      </w:pPr>
      <w:r>
        <w:rPr>
          <w:rFonts w:hint="eastAsia" w:ascii="宋体" w:hAnsi="宋体"/>
          <w:b/>
          <w:bCs/>
          <w:color w:val="000000"/>
          <w:sz w:val="30"/>
          <w:szCs w:val="30"/>
        </w:rPr>
        <w:t>乙方：</w:t>
      </w:r>
    </w:p>
    <w:p>
      <w:pPr>
        <w:spacing w:line="410" w:lineRule="exact"/>
        <w:ind w:firstLine="2096" w:firstLineChars="696"/>
        <w:rPr>
          <w:rFonts w:hint="eastAsia" w:ascii="宋体" w:hAnsi="宋体"/>
          <w:b/>
          <w:bCs/>
          <w:color w:val="000000"/>
          <w:sz w:val="30"/>
          <w:szCs w:val="30"/>
        </w:rPr>
      </w:pPr>
      <w:r>
        <w:rPr>
          <w:rFonts w:hint="eastAsia" w:ascii="宋体" w:hAnsi="宋体"/>
          <w:b/>
          <w:bCs/>
          <w:color w:val="000000"/>
          <w:sz w:val="30"/>
          <w:szCs w:val="30"/>
        </w:rPr>
        <w:t>日  期：2</w:t>
      </w:r>
      <w:r>
        <w:rPr>
          <w:rFonts w:ascii="宋体" w:hAnsi="宋体"/>
          <w:b/>
          <w:bCs/>
          <w:color w:val="000000"/>
          <w:sz w:val="30"/>
          <w:szCs w:val="30"/>
        </w:rPr>
        <w:t>023</w:t>
      </w:r>
      <w:r>
        <w:rPr>
          <w:rFonts w:hint="eastAsia" w:ascii="宋体" w:hAnsi="宋体"/>
          <w:b/>
          <w:bCs/>
          <w:color w:val="000000"/>
          <w:sz w:val="30"/>
          <w:szCs w:val="30"/>
        </w:rPr>
        <w:t xml:space="preserve">  年  月  日</w:t>
      </w:r>
    </w:p>
    <w:p>
      <w:pPr>
        <w:spacing w:line="410" w:lineRule="exact"/>
        <w:ind w:firstLine="2096" w:firstLineChars="696"/>
        <w:rPr>
          <w:rFonts w:hint="eastAsia" w:ascii="宋体" w:hAnsi="宋体"/>
          <w:b/>
          <w:bCs/>
          <w:color w:val="000000"/>
          <w:sz w:val="30"/>
          <w:szCs w:val="30"/>
          <w:lang w:eastAsia="zh-CN"/>
        </w:rPr>
      </w:pPr>
    </w:p>
    <w:p>
      <w:pPr>
        <w:spacing w:line="410" w:lineRule="exact"/>
        <w:rPr>
          <w:rFonts w:hint="eastAsia" w:ascii="宋体" w:hAnsi="宋体"/>
          <w:b/>
          <w:bCs/>
          <w:color w:val="000000"/>
          <w:sz w:val="30"/>
          <w:szCs w:val="30"/>
        </w:rPr>
      </w:pPr>
    </w:p>
    <w:p>
      <w:pPr>
        <w:spacing w:line="360" w:lineRule="auto"/>
        <w:jc w:val="center"/>
        <w:rPr>
          <w:rFonts w:hint="default" w:ascii="宋体" w:hAnsi="宋体" w:eastAsia="宋体" w:cs="Times New Roman"/>
          <w:b/>
          <w:bCs/>
          <w:color w:val="000000"/>
          <w:sz w:val="44"/>
          <w:szCs w:val="44"/>
          <w:lang w:val="en-US" w:eastAsia="zh-CN"/>
        </w:rPr>
      </w:pPr>
      <w:r>
        <w:rPr>
          <w:rFonts w:hint="eastAsia" w:ascii="宋体" w:hAnsi="宋体" w:eastAsia="宋体" w:cs="Times New Roman"/>
          <w:b/>
          <w:bCs/>
          <w:color w:val="000000"/>
          <w:sz w:val="44"/>
          <w:szCs w:val="44"/>
        </w:rPr>
        <w:t>合肥市</w:t>
      </w:r>
      <w:r>
        <w:rPr>
          <w:rFonts w:hint="eastAsia" w:ascii="宋体" w:hAnsi="宋体" w:eastAsia="宋体" w:cs="Times New Roman"/>
          <w:b/>
          <w:bCs/>
          <w:color w:val="000000"/>
          <w:sz w:val="44"/>
          <w:szCs w:val="44"/>
          <w:lang w:val="en-US" w:eastAsia="zh-CN"/>
        </w:rPr>
        <w:t>家政服务平台线下宣传</w:t>
      </w:r>
    </w:p>
    <w:p>
      <w:pPr>
        <w:spacing w:line="360" w:lineRule="auto"/>
        <w:jc w:val="center"/>
        <w:rPr>
          <w:rFonts w:hint="eastAsia" w:ascii="宋体" w:hAnsi="宋体" w:eastAsia="宋体" w:cs="Times New Roman"/>
          <w:b/>
          <w:bCs/>
          <w:color w:val="000000"/>
          <w:sz w:val="44"/>
          <w:szCs w:val="44"/>
        </w:rPr>
      </w:pPr>
      <w:r>
        <w:rPr>
          <w:rFonts w:hint="eastAsia" w:ascii="宋体" w:hAnsi="宋体" w:eastAsia="宋体" w:cs="Times New Roman"/>
          <w:b/>
          <w:bCs/>
          <w:color w:val="000000"/>
          <w:sz w:val="44"/>
          <w:szCs w:val="44"/>
          <w:lang w:val="en-US" w:eastAsia="zh-CN"/>
        </w:rPr>
        <w:t>活动布场</w:t>
      </w:r>
      <w:r>
        <w:rPr>
          <w:rFonts w:hint="eastAsia" w:ascii="宋体" w:hAnsi="宋体" w:eastAsia="宋体" w:cs="Times New Roman"/>
          <w:b/>
          <w:bCs/>
          <w:color w:val="000000"/>
          <w:sz w:val="44"/>
          <w:szCs w:val="44"/>
        </w:rPr>
        <w:t>服务</w:t>
      </w:r>
    </w:p>
    <w:bookmarkEnd w:id="5"/>
    <w:p>
      <w:pPr>
        <w:bidi w:val="0"/>
        <w:jc w:val="both"/>
        <w:rPr>
          <w:rFonts w:hint="eastAsia"/>
          <w:b/>
          <w:bCs/>
          <w:sz w:val="32"/>
          <w:szCs w:val="40"/>
          <w:lang w:val="en-US" w:eastAsia="zh-CN"/>
        </w:rPr>
      </w:pPr>
    </w:p>
    <w:p>
      <w:pPr>
        <w:jc w:val="left"/>
        <w:rPr>
          <w:rFonts w:hint="eastAsia" w:ascii="仿宋_GB2312" w:eastAsia="仿宋_GB2312"/>
          <w:sz w:val="28"/>
          <w:szCs w:val="28"/>
          <w:lang w:eastAsia="zh-CN"/>
        </w:rPr>
      </w:pPr>
      <w:r>
        <w:rPr>
          <w:rFonts w:hint="eastAsia" w:ascii="仿宋_GB2312" w:eastAsia="仿宋_GB2312"/>
          <w:sz w:val="28"/>
          <w:szCs w:val="28"/>
        </w:rPr>
        <w:t>委托方:</w:t>
      </w:r>
      <w:r>
        <w:rPr>
          <w:rFonts w:hint="eastAsia" w:ascii="仿宋_GB2312" w:eastAsia="仿宋_GB2312"/>
          <w:sz w:val="28"/>
          <w:szCs w:val="28"/>
          <w:lang w:val="en-US" w:eastAsia="zh-CN"/>
        </w:rPr>
        <w:t xml:space="preserve"> 合肥中小在线信息服务有限公司</w:t>
      </w:r>
    </w:p>
    <w:p>
      <w:pPr>
        <w:jc w:val="left"/>
        <w:rPr>
          <w:rFonts w:hint="eastAsia" w:ascii="仿宋_GB2312" w:eastAsia="仿宋_GB2312"/>
          <w:sz w:val="28"/>
          <w:szCs w:val="28"/>
          <w:lang w:val="en-US" w:eastAsia="zh-CN"/>
        </w:rPr>
      </w:pPr>
      <w:r>
        <w:rPr>
          <w:rFonts w:hint="eastAsia" w:ascii="仿宋_GB2312" w:eastAsia="仿宋_GB2312"/>
          <w:sz w:val="28"/>
          <w:szCs w:val="28"/>
          <w:lang w:val="en-US" w:eastAsia="zh-CN"/>
        </w:rPr>
        <w:t>统一社会信用代码：91340100711787401H</w:t>
      </w:r>
    </w:p>
    <w:p>
      <w:pPr>
        <w:jc w:val="left"/>
        <w:rPr>
          <w:rFonts w:hint="default" w:ascii="仿宋_GB2312" w:eastAsia="仿宋_GB2312"/>
          <w:sz w:val="28"/>
          <w:szCs w:val="28"/>
          <w:lang w:val="en-US" w:eastAsia="zh-CN"/>
        </w:rPr>
      </w:pPr>
      <w:r>
        <w:rPr>
          <w:rFonts w:hint="eastAsia" w:ascii="仿宋_GB2312" w:eastAsia="仿宋_GB2312"/>
          <w:sz w:val="28"/>
          <w:szCs w:val="28"/>
          <w:lang w:val="en-US" w:eastAsia="zh-CN"/>
        </w:rPr>
        <w:t>法定</w:t>
      </w:r>
      <w:r>
        <w:rPr>
          <w:rFonts w:hint="eastAsia" w:ascii="仿宋_GB2312" w:eastAsia="仿宋_GB2312"/>
          <w:sz w:val="28"/>
          <w:szCs w:val="28"/>
        </w:rPr>
        <w:t>代表人</w:t>
      </w:r>
      <w:r>
        <w:rPr>
          <w:rFonts w:hint="eastAsia" w:ascii="仿宋_GB2312" w:eastAsia="仿宋_GB2312"/>
          <w:sz w:val="28"/>
          <w:szCs w:val="28"/>
          <w:lang w:val="en-US" w:eastAsia="zh-CN"/>
        </w:rPr>
        <w:t>/负责人</w:t>
      </w:r>
      <w:r>
        <w:rPr>
          <w:rFonts w:hint="eastAsia" w:ascii="仿宋_GB2312" w:eastAsia="仿宋_GB2312"/>
          <w:sz w:val="28"/>
          <w:szCs w:val="28"/>
        </w:rPr>
        <w:t>：</w:t>
      </w:r>
      <w:r>
        <w:rPr>
          <w:rFonts w:hint="eastAsia" w:ascii="仿宋_GB2312" w:eastAsia="仿宋_GB2312"/>
          <w:sz w:val="28"/>
          <w:szCs w:val="28"/>
          <w:lang w:val="en-US" w:eastAsia="zh-CN"/>
        </w:rPr>
        <w:t>高博</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default" w:ascii="仿宋_GB2312" w:eastAsia="仿宋_GB2312"/>
          <w:sz w:val="28"/>
          <w:szCs w:val="28"/>
          <w:lang w:val="en-US" w:eastAsia="zh-CN"/>
        </w:rPr>
      </w:pPr>
      <w:r>
        <w:rPr>
          <w:rFonts w:hint="eastAsia" w:ascii="仿宋_GB2312" w:eastAsia="仿宋_GB2312"/>
          <w:sz w:val="28"/>
          <w:szCs w:val="28"/>
          <w:lang w:val="en-US" w:eastAsia="zh-CN"/>
        </w:rPr>
        <w:t>地址：中国(安徽)自由贸易试验区合肥市高新区望江西路900号中安创谷科技园D9栋</w:t>
      </w:r>
    </w:p>
    <w:p>
      <w:pPr>
        <w:jc w:val="left"/>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eastAsia="仿宋_GB2312"/>
          <w:sz w:val="28"/>
          <w:szCs w:val="28"/>
        </w:rPr>
      </w:pPr>
      <w:r>
        <w:rPr>
          <w:rFonts w:hint="eastAsia" w:ascii="仿宋_GB2312" w:eastAsia="仿宋_GB2312"/>
          <w:sz w:val="28"/>
          <w:szCs w:val="28"/>
        </w:rPr>
        <w:t>受托方:</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eastAsia="仿宋_GB2312"/>
          <w:sz w:val="28"/>
          <w:szCs w:val="28"/>
        </w:rPr>
      </w:pPr>
    </w:p>
    <w:p>
      <w:pPr>
        <w:jc w:val="left"/>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_GB2312" w:eastAsia="仿宋_GB2312"/>
          <w:sz w:val="28"/>
          <w:szCs w:val="28"/>
        </w:rPr>
      </w:pPr>
      <w:r>
        <w:rPr>
          <w:rFonts w:hint="eastAsia" w:ascii="仿宋_GB2312" w:eastAsia="仿宋_GB2312"/>
          <w:sz w:val="28"/>
          <w:szCs w:val="28"/>
        </w:rPr>
        <w:t>甲、乙双方根据《</w:t>
      </w:r>
      <w:r>
        <w:rPr>
          <w:rFonts w:hint="eastAsia" w:ascii="仿宋_GB2312" w:eastAsia="仿宋_GB2312"/>
          <w:sz w:val="28"/>
          <w:szCs w:val="28"/>
          <w:highlight w:val="none"/>
        </w:rPr>
        <w:t>中华人民共和国</w:t>
      </w:r>
      <w:r>
        <w:rPr>
          <w:rFonts w:hint="eastAsia" w:ascii="仿宋_GB2312" w:eastAsia="仿宋_GB2312"/>
          <w:sz w:val="28"/>
          <w:szCs w:val="28"/>
          <w:highlight w:val="none"/>
          <w:lang w:val="en-US" w:eastAsia="zh-CN"/>
        </w:rPr>
        <w:t>民法典</w:t>
      </w:r>
      <w:r>
        <w:rPr>
          <w:rFonts w:hint="eastAsia" w:ascii="仿宋_GB2312" w:eastAsia="仿宋_GB2312"/>
          <w:sz w:val="28"/>
          <w:szCs w:val="28"/>
          <w:highlight w:val="none"/>
        </w:rPr>
        <w:t>》</w:t>
      </w:r>
      <w:r>
        <w:rPr>
          <w:rFonts w:hint="eastAsia" w:ascii="仿宋_GB2312" w:eastAsia="仿宋_GB2312"/>
          <w:sz w:val="28"/>
          <w:szCs w:val="28"/>
        </w:rPr>
        <w:t>等有关法律、法规，本着平等互利的原则友好协商，就乙方为甲方提供</w:t>
      </w:r>
      <w:r>
        <w:rPr>
          <w:rFonts w:hint="eastAsia" w:ascii="仿宋_GB2312" w:eastAsia="仿宋_GB2312"/>
          <w:sz w:val="28"/>
          <w:szCs w:val="28"/>
          <w:lang w:val="en-US" w:eastAsia="zh-CN"/>
        </w:rPr>
        <w:t>合肥市家政服务平台线下宣传活动布场服务</w:t>
      </w:r>
      <w:r>
        <w:rPr>
          <w:rFonts w:hint="eastAsia" w:ascii="仿宋_GB2312" w:eastAsia="仿宋_GB2312"/>
          <w:sz w:val="28"/>
          <w:szCs w:val="28"/>
        </w:rPr>
        <w:t>事宜，签订本合作协议。</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eastAsia="仿宋_GB2312"/>
          <w:b/>
          <w:bCs/>
          <w:sz w:val="28"/>
          <w:szCs w:val="28"/>
        </w:rPr>
      </w:pPr>
      <w:r>
        <w:rPr>
          <w:rFonts w:hint="eastAsia" w:ascii="仿宋_GB2312" w:eastAsia="仿宋_GB2312"/>
          <w:b/>
          <w:bCs/>
          <w:sz w:val="28"/>
          <w:szCs w:val="28"/>
        </w:rPr>
        <w:t>一、合作内容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_GB2312" w:eastAsia="仿宋_GB2312"/>
          <w:sz w:val="28"/>
          <w:szCs w:val="28"/>
        </w:rPr>
      </w:pPr>
      <w:r>
        <w:rPr>
          <w:rFonts w:hint="eastAsia" w:ascii="仿宋_GB2312" w:hAnsi="Times New Roman" w:eastAsia="仿宋_GB2312" w:cs="Times New Roman"/>
          <w:sz w:val="28"/>
          <w:szCs w:val="28"/>
          <w:lang w:val="en-US" w:eastAsia="zh-CN"/>
        </w:rPr>
        <w:t>乙方根据甲方要求按时完成甲方全年总共11场活动桌子、椅子、帐篷等的运输、搭建、摆放及拆除，桌子、椅子、帐篷等由乙方提供，并保证提供的物品不存在安全隐患，搭建摆放的物品在后续使用过程中不发生安全事故，每场活动前由甲方向乙方通知当场活动所需物品数量，乙方按照要求提供，活动结束完成验收后根据实际发生数量结算由</w:t>
      </w:r>
      <w:r>
        <w:rPr>
          <w:rFonts w:hint="eastAsia" w:ascii="仿宋_GB2312" w:eastAsia="仿宋_GB2312"/>
          <w:sz w:val="28"/>
          <w:szCs w:val="28"/>
        </w:rPr>
        <w:t>甲方向乙方支付相应</w:t>
      </w:r>
      <w:r>
        <w:rPr>
          <w:rFonts w:hint="eastAsia" w:ascii="仿宋_GB2312" w:eastAsia="仿宋_GB2312"/>
          <w:sz w:val="28"/>
          <w:szCs w:val="28"/>
          <w:lang w:val="en-US" w:eastAsia="zh-CN"/>
        </w:rPr>
        <w:t>费用</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eastAsia="仿宋_GB2312"/>
          <w:b/>
          <w:bCs/>
          <w:sz w:val="28"/>
          <w:szCs w:val="28"/>
        </w:rPr>
      </w:pPr>
      <w:r>
        <w:rPr>
          <w:rFonts w:hint="eastAsia" w:ascii="仿宋_GB2312" w:eastAsia="仿宋_GB2312"/>
          <w:b/>
          <w:bCs/>
          <w:sz w:val="28"/>
          <w:szCs w:val="28"/>
        </w:rPr>
        <w:t>二、合作期限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_GB2312" w:eastAsia="仿宋_GB2312"/>
          <w:sz w:val="28"/>
          <w:szCs w:val="28"/>
        </w:rPr>
      </w:pPr>
      <w:r>
        <w:rPr>
          <w:rFonts w:hint="eastAsia" w:ascii="仿宋_GB2312" w:eastAsia="仿宋_GB2312"/>
          <w:sz w:val="28"/>
          <w:szCs w:val="28"/>
        </w:rPr>
        <w:t>本协议有效期限为：自</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年</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月</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日起至</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年</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月</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日止。</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eastAsia="仿宋_GB2312"/>
          <w:b/>
          <w:bCs/>
          <w:sz w:val="28"/>
          <w:szCs w:val="28"/>
        </w:rPr>
      </w:pPr>
      <w:r>
        <w:rPr>
          <w:rFonts w:hint="eastAsia" w:ascii="仿宋_GB2312" w:eastAsia="仿宋_GB2312"/>
          <w:b/>
          <w:bCs/>
          <w:sz w:val="28"/>
          <w:szCs w:val="28"/>
        </w:rPr>
        <w:t>三、甲方的权利和义务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_GB2312" w:eastAsia="仿宋_GB2312"/>
          <w:sz w:val="28"/>
          <w:szCs w:val="28"/>
        </w:rPr>
      </w:pPr>
      <w:r>
        <w:rPr>
          <w:rFonts w:hint="eastAsia" w:ascii="仿宋_GB2312" w:eastAsia="仿宋_GB2312"/>
          <w:sz w:val="28"/>
          <w:szCs w:val="28"/>
        </w:rPr>
        <w:t>1. 甲方有权对乙方</w:t>
      </w:r>
      <w:r>
        <w:rPr>
          <w:rFonts w:hint="eastAsia" w:ascii="仿宋_GB2312" w:eastAsia="仿宋_GB2312"/>
          <w:sz w:val="28"/>
          <w:szCs w:val="28"/>
          <w:lang w:val="en-US" w:eastAsia="zh-CN"/>
        </w:rPr>
        <w:t>提供的服务</w:t>
      </w:r>
      <w:r>
        <w:rPr>
          <w:rFonts w:hint="eastAsia" w:ascii="仿宋_GB2312" w:eastAsia="仿宋_GB2312"/>
          <w:sz w:val="28"/>
          <w:szCs w:val="28"/>
        </w:rPr>
        <w:t>进行监督与考核，若乙方服务人员未按照甲方要求及各项规章制度执行，甲方将视工作表现情况向乙方提出整改要求（提出方式包括但不限于书面发函、邮件、电话、短信等形式）</w:t>
      </w:r>
      <w:r>
        <w:rPr>
          <w:rFonts w:hint="eastAsia" w:ascii="仿宋_GB2312" w:eastAsia="仿宋_GB2312"/>
          <w:sz w:val="28"/>
          <w:szCs w:val="28"/>
          <w:lang w:eastAsia="zh-CN"/>
        </w:rPr>
        <w:t>；</w:t>
      </w:r>
      <w:r>
        <w:rPr>
          <w:rFonts w:hint="eastAsia" w:ascii="仿宋_GB2312" w:eastAsia="仿宋_GB2312"/>
          <w:sz w:val="28"/>
          <w:szCs w:val="28"/>
          <w:lang w:val="en-US" w:eastAsia="zh-CN"/>
        </w:rPr>
        <w:t>乙方拒不整改或整改仍不符合甲方的要求，甲方有权解除或终止本合同。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.乙方向甲方提供服务期间，甲方应向乙方的具体工作人员提供必要的服务条件及安全防护措施。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.甲方应按时足额向乙方支付本协议约定的服务费用。</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eastAsia="仿宋_GB2312"/>
          <w:b/>
          <w:bCs/>
          <w:sz w:val="28"/>
          <w:szCs w:val="28"/>
        </w:rPr>
      </w:pPr>
      <w:r>
        <w:rPr>
          <w:rFonts w:hint="eastAsia" w:ascii="仿宋_GB2312" w:eastAsia="仿宋_GB2312"/>
          <w:b/>
          <w:bCs/>
          <w:sz w:val="28"/>
          <w:szCs w:val="28"/>
        </w:rPr>
        <w:t>四、乙方的权利和义务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积极配合甲方工作，对甲方的合理化建议和要求，乙方应及时采纳并整改，以保证甲方工作的正常进行。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_GB2312" w:eastAsia="仿宋_GB2312"/>
          <w:color w:val="auto"/>
          <w:sz w:val="28"/>
          <w:szCs w:val="28"/>
        </w:rPr>
      </w:pPr>
      <w:r>
        <w:rPr>
          <w:rFonts w:hint="eastAsia" w:ascii="仿宋_GB2312" w:eastAsia="仿宋_GB2312"/>
          <w:sz w:val="28"/>
          <w:szCs w:val="28"/>
          <w:lang w:val="en-US" w:eastAsia="zh-CN"/>
        </w:rPr>
        <w:t>2</w:t>
      </w:r>
      <w:r>
        <w:rPr>
          <w:rFonts w:hint="eastAsia" w:ascii="仿宋_GB2312" w:eastAsia="仿宋_GB2312"/>
          <w:sz w:val="28"/>
          <w:szCs w:val="28"/>
        </w:rPr>
        <w:t>.如乙方人员在工作过程出现意外事故、疾病、工伤等情形，由乙方</w:t>
      </w:r>
      <w:r>
        <w:rPr>
          <w:rFonts w:hint="eastAsia" w:ascii="仿宋_GB2312" w:eastAsia="仿宋_GB2312"/>
          <w:color w:val="auto"/>
          <w:sz w:val="28"/>
          <w:szCs w:val="28"/>
          <w:lang w:val="en-US" w:eastAsia="zh-CN"/>
        </w:rPr>
        <w:t>依法</w:t>
      </w:r>
      <w:r>
        <w:rPr>
          <w:rFonts w:hint="eastAsia" w:ascii="仿宋_GB2312" w:eastAsia="仿宋_GB2312"/>
          <w:color w:val="auto"/>
          <w:sz w:val="28"/>
          <w:szCs w:val="28"/>
        </w:rPr>
        <w:t>承担相应的法律责任。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_GB2312" w:eastAsia="仿宋_GB2312"/>
          <w:color w:val="auto"/>
          <w:sz w:val="28"/>
          <w:szCs w:val="28"/>
        </w:rPr>
      </w:pPr>
      <w:r>
        <w:rPr>
          <w:rFonts w:hint="eastAsia" w:ascii="仿宋_GB2312" w:eastAsia="仿宋_GB2312"/>
          <w:color w:val="auto"/>
          <w:sz w:val="28"/>
          <w:szCs w:val="28"/>
          <w:lang w:val="en-US" w:eastAsia="zh-CN"/>
        </w:rPr>
        <w:t>3</w:t>
      </w:r>
      <w:r>
        <w:rPr>
          <w:rFonts w:hint="eastAsia" w:ascii="仿宋_GB2312" w:eastAsia="仿宋_GB2312"/>
          <w:color w:val="auto"/>
          <w:sz w:val="28"/>
          <w:szCs w:val="28"/>
        </w:rPr>
        <w:t>.乙方应按照</w:t>
      </w:r>
      <w:r>
        <w:rPr>
          <w:rFonts w:hint="eastAsia" w:ascii="仿宋_GB2312" w:eastAsia="仿宋_GB2312"/>
          <w:color w:val="auto"/>
          <w:sz w:val="28"/>
          <w:szCs w:val="28"/>
          <w:lang w:val="en-US" w:eastAsia="zh-CN"/>
        </w:rPr>
        <w:t>需求</w:t>
      </w:r>
      <w:r>
        <w:rPr>
          <w:rFonts w:hint="eastAsia" w:ascii="仿宋_GB2312" w:eastAsia="仿宋_GB2312"/>
          <w:color w:val="auto"/>
          <w:sz w:val="28"/>
          <w:szCs w:val="28"/>
        </w:rPr>
        <w:t>提供相关服务。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.乙方应按照本协议书约定的工作范围和经甲、乙双方确认的各项制度、操作规程、服务标准，要求其工作人员按时保质保量地完成工作任务</w:t>
      </w:r>
      <w:r>
        <w:rPr>
          <w:rFonts w:hint="eastAsia" w:ascii="仿宋_GB2312" w:eastAsia="仿宋_GB2312"/>
          <w:sz w:val="28"/>
          <w:szCs w:val="28"/>
          <w:lang w:eastAsia="zh-CN"/>
        </w:rPr>
        <w:t>，</w:t>
      </w:r>
      <w:r>
        <w:rPr>
          <w:rFonts w:hint="eastAsia" w:ascii="仿宋_GB2312" w:eastAsia="仿宋_GB2312"/>
          <w:sz w:val="28"/>
          <w:szCs w:val="28"/>
          <w:lang w:val="en-US" w:eastAsia="zh-CN"/>
        </w:rPr>
        <w:t>其造成的损失，由乙方负责，但因甲方的过错导致的损失除外。</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eastAsia="仿宋_GB2312"/>
          <w:b/>
          <w:bCs/>
          <w:sz w:val="28"/>
          <w:szCs w:val="28"/>
        </w:rPr>
      </w:pPr>
      <w:r>
        <w:rPr>
          <w:rFonts w:hint="eastAsia" w:ascii="仿宋_GB2312" w:eastAsia="仿宋_GB2312"/>
          <w:b/>
          <w:bCs/>
          <w:sz w:val="28"/>
          <w:szCs w:val="28"/>
        </w:rPr>
        <w:t>五、费用及支付方式</w:t>
      </w:r>
    </w:p>
    <w:p>
      <w:pPr>
        <w:pStyle w:val="22"/>
        <w:ind w:firstLine="560" w:firstLineChars="200"/>
        <w:rPr>
          <w:rFonts w:hint="eastAsia" w:ascii="仿宋_GB2312" w:hAnsi="Times New Roman" w:eastAsia="仿宋_GB2312" w:cs="Times New Roman"/>
          <w:kern w:val="2"/>
          <w:sz w:val="28"/>
          <w:szCs w:val="28"/>
          <w:lang w:val="en-US" w:eastAsia="zh-CN" w:bidi="ar-SA"/>
        </w:rPr>
      </w:pPr>
      <w:r>
        <w:rPr>
          <w:rFonts w:hint="eastAsia" w:ascii="仿宋_GB2312" w:eastAsia="仿宋_GB2312"/>
          <w:sz w:val="28"/>
          <w:szCs w:val="28"/>
        </w:rPr>
        <w:t>费用明细：</w:t>
      </w:r>
      <w:r>
        <w:rPr>
          <w:rFonts w:hint="eastAsia" w:ascii="仿宋_GB2312" w:eastAsia="仿宋_GB2312"/>
          <w:sz w:val="28"/>
          <w:szCs w:val="28"/>
          <w:lang w:val="en-US" w:eastAsia="zh-CN"/>
        </w:rPr>
        <w:t>本协议服务费用包括</w:t>
      </w:r>
      <w:r>
        <w:rPr>
          <w:rFonts w:hint="eastAsia" w:ascii="仿宋_GB2312" w:hAnsi="Times New Roman" w:eastAsia="仿宋_GB2312" w:cs="Times New Roman"/>
          <w:kern w:val="2"/>
          <w:sz w:val="28"/>
          <w:szCs w:val="28"/>
          <w:lang w:val="en-US" w:eastAsia="zh-CN" w:bidi="ar-SA"/>
        </w:rPr>
        <w:t>货物的运输、搭建、摆放及拆除、人工费、利润、税金等的全部费用内容。如有漏项或缺项，供应商承担全部责任。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_GB2312" w:hAnsi="Times New Roman" w:eastAsia="仿宋_GB2312" w:cs="Times New Roman"/>
          <w:color w:val="auto"/>
          <w:sz w:val="28"/>
          <w:szCs w:val="28"/>
          <w:lang w:val="en-US" w:eastAsia="zh-CN"/>
        </w:rPr>
      </w:pPr>
      <w:r>
        <w:rPr>
          <w:rFonts w:hint="eastAsia" w:ascii="仿宋_GB2312" w:eastAsia="仿宋_GB2312"/>
          <w:sz w:val="28"/>
          <w:szCs w:val="28"/>
        </w:rPr>
        <w:t>支付方式：</w:t>
      </w:r>
      <w:r>
        <w:rPr>
          <w:rFonts w:hint="eastAsia" w:ascii="仿宋_GB2312" w:hAnsi="Times New Roman" w:eastAsia="仿宋_GB2312" w:cs="Times New Roman"/>
          <w:color w:val="auto"/>
          <w:sz w:val="28"/>
          <w:szCs w:val="28"/>
          <w:lang w:val="en-US" w:eastAsia="zh-CN"/>
        </w:rPr>
        <w:t>每场活动结束完成验收后根据实际发生数量结算，甲方在收到乙方开具的增值税发票后15天内支付已验收场次活动服务款项</w:t>
      </w:r>
      <w:r>
        <w:rPr>
          <w:rFonts w:hint="eastAsia" w:ascii="仿宋_GB2312" w:eastAsia="仿宋_GB2312"/>
          <w:color w:val="auto"/>
          <w:sz w:val="28"/>
          <w:szCs w:val="28"/>
          <w:lang w:val="en-US" w:eastAsia="zh-CN"/>
        </w:rPr>
        <w:t>。</w:t>
      </w:r>
      <w:r>
        <w:rPr>
          <w:rFonts w:hint="eastAsia" w:ascii="仿宋_GB2312" w:eastAsia="仿宋_GB2312"/>
          <w:color w:val="auto"/>
          <w:sz w:val="28"/>
          <w:szCs w:val="28"/>
        </w:rPr>
        <w:t>除双方另有约定外，甲方不再向乙方</w:t>
      </w:r>
      <w:r>
        <w:rPr>
          <w:rFonts w:hint="eastAsia" w:ascii="仿宋_GB2312" w:eastAsia="仿宋_GB2312"/>
          <w:color w:val="auto"/>
          <w:sz w:val="28"/>
          <w:szCs w:val="28"/>
          <w:lang w:val="en-US" w:eastAsia="zh-CN"/>
        </w:rPr>
        <w:t>另行</w:t>
      </w:r>
      <w:r>
        <w:rPr>
          <w:rFonts w:hint="eastAsia" w:ascii="仿宋_GB2312" w:eastAsia="仿宋_GB2312"/>
          <w:color w:val="auto"/>
          <w:sz w:val="28"/>
          <w:szCs w:val="28"/>
        </w:rPr>
        <w:t>支付任何费用。</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eastAsia="仿宋_GB2312"/>
          <w:b/>
          <w:bCs/>
          <w:sz w:val="28"/>
          <w:szCs w:val="28"/>
        </w:rPr>
      </w:pPr>
      <w:r>
        <w:rPr>
          <w:rFonts w:hint="eastAsia" w:ascii="仿宋_GB2312" w:eastAsia="仿宋_GB2312"/>
          <w:color w:val="auto"/>
          <w:sz w:val="28"/>
          <w:szCs w:val="28"/>
          <w:lang w:val="en-US" w:eastAsia="zh-CN"/>
        </w:rPr>
        <w:t xml:space="preserve">     </w:t>
      </w:r>
      <w:r>
        <w:rPr>
          <w:rFonts w:hint="eastAsia" w:ascii="仿宋_GB2312" w:eastAsia="仿宋_GB2312"/>
          <w:b/>
          <w:bCs/>
          <w:sz w:val="28"/>
          <w:szCs w:val="28"/>
        </w:rPr>
        <w:t>六、违约责任及争议解决方式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_GB2312" w:eastAsia="仿宋_GB2312"/>
          <w:sz w:val="28"/>
          <w:szCs w:val="28"/>
        </w:rPr>
      </w:pPr>
      <w:r>
        <w:rPr>
          <w:rFonts w:hint="eastAsia" w:ascii="仿宋_GB2312" w:eastAsia="仿宋_GB2312"/>
          <w:sz w:val="28"/>
          <w:szCs w:val="28"/>
        </w:rPr>
        <w:t>1.因乙方或其工作人员的原因给甲方造成负面影响的，乙方应及时采取措施消除影响。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.因本协议产生的一切争议，双方应友好协商解决</w:t>
      </w:r>
      <w:r>
        <w:rPr>
          <w:rFonts w:hint="eastAsia" w:ascii="仿宋_GB2312" w:eastAsia="仿宋_GB2312"/>
          <w:sz w:val="28"/>
          <w:szCs w:val="28"/>
          <w:lang w:eastAsia="zh-CN"/>
        </w:rPr>
        <w:t>，</w:t>
      </w:r>
      <w:r>
        <w:rPr>
          <w:rFonts w:hint="eastAsia" w:ascii="仿宋_GB2312" w:eastAsia="仿宋_GB2312"/>
          <w:sz w:val="28"/>
          <w:szCs w:val="28"/>
        </w:rPr>
        <w:t>协商不成，</w:t>
      </w:r>
      <w:r>
        <w:rPr>
          <w:rFonts w:hint="eastAsia" w:ascii="仿宋_GB2312" w:eastAsia="仿宋_GB2312"/>
          <w:sz w:val="28"/>
          <w:szCs w:val="28"/>
          <w:lang w:val="en-US" w:eastAsia="zh-CN"/>
        </w:rPr>
        <w:t>任何一方可</w:t>
      </w:r>
      <w:r>
        <w:rPr>
          <w:rFonts w:hint="eastAsia" w:ascii="仿宋_GB2312" w:eastAsia="仿宋_GB2312"/>
          <w:sz w:val="28"/>
          <w:szCs w:val="28"/>
        </w:rPr>
        <w:t>向甲方所在地人民法院</w:t>
      </w:r>
      <w:r>
        <w:rPr>
          <w:rFonts w:hint="eastAsia" w:ascii="仿宋_GB2312" w:eastAsia="仿宋_GB2312"/>
          <w:sz w:val="28"/>
          <w:szCs w:val="28"/>
          <w:lang w:val="en-US" w:eastAsia="zh-CN"/>
        </w:rPr>
        <w:t>提起</w:t>
      </w:r>
      <w:r>
        <w:rPr>
          <w:rFonts w:hint="eastAsia" w:ascii="仿宋_GB2312" w:eastAsia="仿宋_GB2312"/>
          <w:sz w:val="28"/>
          <w:szCs w:val="28"/>
        </w:rPr>
        <w:t>诉讼</w:t>
      </w:r>
      <w:r>
        <w:rPr>
          <w:rFonts w:hint="eastAsia" w:ascii="仿宋_GB2312" w:eastAsia="仿宋_GB2312"/>
          <w:sz w:val="28"/>
          <w:szCs w:val="28"/>
          <w:lang w:eastAsia="zh-CN"/>
        </w:rPr>
        <w:t>，甲方应按照本协议约定及时足额向乙方支付服务费，若逾期未支付应向乙方书面说明（不超过七个自然日），否则视为甲方逾期，应向乙方支付按应付款项为基数每日万分之五的违约金，逾期超过</w:t>
      </w:r>
      <w:r>
        <w:rPr>
          <w:rFonts w:hint="eastAsia" w:ascii="仿宋_GB2312" w:eastAsia="仿宋_GB2312"/>
          <w:sz w:val="28"/>
          <w:szCs w:val="28"/>
          <w:lang w:val="en-US" w:eastAsia="zh-CN"/>
        </w:rPr>
        <w:t>15</w:t>
      </w:r>
      <w:r>
        <w:rPr>
          <w:rFonts w:hint="eastAsia" w:ascii="仿宋_GB2312" w:eastAsia="仿宋_GB2312"/>
          <w:sz w:val="28"/>
          <w:szCs w:val="28"/>
          <w:lang w:eastAsia="zh-CN"/>
        </w:rPr>
        <w:t>日的，乙方有权解除本协议，同时甲方向乙方支付本合同金额10%的违约金。</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eastAsia="仿宋_GB2312"/>
          <w:b/>
          <w:bCs/>
          <w:sz w:val="28"/>
          <w:szCs w:val="28"/>
        </w:rPr>
      </w:pPr>
      <w:r>
        <w:rPr>
          <w:rFonts w:hint="eastAsia" w:ascii="仿宋_GB2312" w:eastAsia="仿宋_GB2312"/>
          <w:b/>
          <w:bCs/>
          <w:sz w:val="28"/>
          <w:szCs w:val="28"/>
        </w:rPr>
        <w:t>七、其他约定</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在使用过程中物品非人为故意损坏，由乙方承担损失，在非甲方使用时间出现物品丢失、损坏甲方概不负责（使用时间指甲方工作人员到场开始，离场为止）</w:t>
      </w:r>
      <w:r>
        <w:rPr>
          <w:rFonts w:hint="eastAsia" w:ascii="仿宋_GB2312" w:eastAsia="仿宋_GB2312"/>
          <w:sz w:val="28"/>
          <w:szCs w:val="28"/>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outlineLvl w:val="9"/>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应按照甲方要求完成搭建及拆除，因搭建、拆除与第三方产生问题，乙方应及时采取措施消除影响。</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outlineLvl w:val="9"/>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甲方授权郭羚为负责人每场活动前通过微信、qq、电子邮件等联系方式向乙方发送活动物料需求清单，乙方应按照甲方要求准备物料并提供纸质送货清单。</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outlineLvl w:val="9"/>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本协议一式肆份，甲乙双方各执贰份，经双方签字盖章后生效，且具同等法律效力。</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outlineLvl w:val="9"/>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本协议之附件及补充文本，视为本协议之一部分，与本协议具备同等法律效力。</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_GB2312" w:eastAsia="仿宋_GB2312"/>
          <w:sz w:val="28"/>
          <w:szCs w:val="28"/>
          <w:lang w:eastAsia="zh-CN"/>
        </w:rPr>
      </w:pPr>
      <w:r>
        <w:rPr>
          <w:rFonts w:hint="eastAsia" w:ascii="仿宋_GB2312" w:eastAsia="仿宋_GB2312"/>
          <w:sz w:val="28"/>
          <w:szCs w:val="28"/>
          <w:lang w:eastAsia="zh-CN"/>
        </w:rPr>
        <w:t>（</w:t>
      </w:r>
      <w:r>
        <w:rPr>
          <w:rFonts w:hint="eastAsia" w:ascii="仿宋_GB2312" w:eastAsia="仿宋_GB2312"/>
          <w:sz w:val="28"/>
          <w:szCs w:val="28"/>
          <w:lang w:val="en-US" w:eastAsia="zh-CN"/>
        </w:rPr>
        <w:t>以下无正文</w:t>
      </w:r>
      <w:r>
        <w:rPr>
          <w:rFonts w:hint="eastAsia" w:ascii="仿宋_GB2312" w:eastAsia="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eastAsia="仿宋_GB2312"/>
          <w:sz w:val="28"/>
          <w:szCs w:val="28"/>
          <w:lang w:val="en-US" w:eastAsia="zh-CN"/>
        </w:rPr>
      </w:pPr>
      <w:r>
        <w:rPr>
          <w:rFonts w:hint="eastAsia" w:ascii="仿宋_GB2312" w:eastAsia="仿宋_GB2312"/>
          <w:sz w:val="28"/>
          <w:szCs w:val="28"/>
        </w:rPr>
        <w:t>甲方：</w:t>
      </w:r>
      <w:r>
        <w:rPr>
          <w:rFonts w:hint="eastAsia" w:ascii="仿宋_GB2312" w:eastAsia="仿宋_GB2312"/>
          <w:sz w:val="28"/>
          <w:szCs w:val="28"/>
          <w:lang w:val="en-US" w:eastAsia="zh-CN"/>
        </w:rPr>
        <w:t xml:space="preserve"> </w:t>
      </w:r>
      <w:r>
        <w:rPr>
          <w:rFonts w:hint="eastAsia" w:ascii="仿宋_GB2312" w:eastAsia="仿宋_GB2312"/>
          <w:sz w:val="28"/>
          <w:szCs w:val="28"/>
          <w:u w:val="single"/>
          <w:lang w:val="en-US" w:eastAsia="zh-CN"/>
        </w:rPr>
        <w:t>合肥中小在线信息服务有限公司</w:t>
      </w:r>
      <w:r>
        <w:rPr>
          <w:rFonts w:hint="eastAsia" w:ascii="仿宋_GB2312" w:eastAsia="仿宋_GB2312"/>
          <w:sz w:val="28"/>
          <w:szCs w:val="28"/>
          <w:lang w:val="en-US" w:eastAsia="zh-CN"/>
        </w:rPr>
        <w:t xml:space="preserve">（盖章） </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eastAsia="仿宋_GB2312"/>
          <w:sz w:val="28"/>
          <w:szCs w:val="28"/>
        </w:rPr>
      </w:pPr>
      <w:r>
        <w:rPr>
          <w:rFonts w:hint="eastAsia" w:ascii="仿宋_GB2312" w:eastAsia="仿宋_GB2312"/>
          <w:sz w:val="28"/>
          <w:szCs w:val="28"/>
        </w:rPr>
        <w:t>乙方：</w:t>
      </w:r>
      <w:r>
        <w:rPr>
          <w:rFonts w:hint="eastAsia" w:ascii="仿宋_GB2312" w:eastAsia="仿宋_GB2312"/>
          <w:sz w:val="28"/>
          <w:szCs w:val="28"/>
          <w:lang w:val="en-US" w:eastAsia="zh-CN"/>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lang w:eastAsia="zh-CN"/>
        </w:rPr>
        <w:t>（</w:t>
      </w:r>
      <w:r>
        <w:rPr>
          <w:rFonts w:hint="eastAsia" w:ascii="仿宋_GB2312" w:eastAsia="仿宋_GB2312"/>
          <w:sz w:val="28"/>
          <w:szCs w:val="28"/>
          <w:lang w:val="en-US" w:eastAsia="zh-CN"/>
        </w:rPr>
        <w:t>盖章</w:t>
      </w:r>
      <w:r>
        <w:rPr>
          <w:rFonts w:hint="eastAsia" w:ascii="仿宋_GB2312" w:eastAsia="仿宋_GB2312"/>
          <w:sz w:val="28"/>
          <w:szCs w:val="28"/>
          <w:lang w:eastAsia="zh-CN"/>
        </w:rPr>
        <w:t>）</w:t>
      </w:r>
      <w:r>
        <w:rPr>
          <w:rFonts w:hint="eastAsia" w:ascii="仿宋_GB2312"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eastAsia="仿宋_GB2312"/>
          <w:sz w:val="28"/>
          <w:szCs w:val="28"/>
        </w:rPr>
      </w:pPr>
    </w:p>
    <w:p>
      <w:pPr>
        <w:spacing w:line="520" w:lineRule="exact"/>
        <w:jc w:val="right"/>
        <w:rPr>
          <w:rFonts w:hint="eastAsia" w:ascii="仿宋_GB2312" w:eastAsia="仿宋_GB2312"/>
          <w:sz w:val="28"/>
          <w:szCs w:val="28"/>
          <w:lang w:val="en-US" w:eastAsia="zh-CN"/>
        </w:rPr>
      </w:pPr>
      <w:r>
        <w:rPr>
          <w:rFonts w:hint="eastAsia" w:ascii="仿宋_GB2312" w:eastAsia="仿宋_GB2312"/>
          <w:sz w:val="28"/>
          <w:szCs w:val="28"/>
        </w:rPr>
        <w:t>签约日期：</w:t>
      </w:r>
      <w:r>
        <w:rPr>
          <w:rFonts w:hint="eastAsia" w:ascii="仿宋_GB2312" w:eastAsia="仿宋_GB2312"/>
          <w:sz w:val="28"/>
          <w:szCs w:val="28"/>
          <w:lang w:val="en-US" w:eastAsia="zh-CN"/>
        </w:rPr>
        <w:t xml:space="preserve">     年   月  日 </w:t>
      </w:r>
    </w:p>
    <w:p>
      <w:pPr>
        <w:numPr>
          <w:ilvl w:val="0"/>
          <w:numId w:val="0"/>
        </w:numPr>
        <w:jc w:val="both"/>
        <w:rPr>
          <w:rFonts w:hint="eastAsia" w:ascii="仿宋_GB2312" w:hAnsi="仿宋_GB2312" w:eastAsia="仿宋_GB2312" w:cs="仿宋_GB2312"/>
          <w:sz w:val="32"/>
          <w:szCs w:val="32"/>
          <w:lang w:val="en-US" w:eastAsia="zh-CN"/>
        </w:rPr>
      </w:pPr>
      <w:bookmarkStart w:id="6" w:name="_Toc28446"/>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numPr>
          <w:ilvl w:val="0"/>
          <w:numId w:val="2"/>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物品需求清单</w:t>
      </w:r>
    </w:p>
    <w:p>
      <w:pPr>
        <w:numPr>
          <w:ilvl w:val="0"/>
          <w:numId w:val="2"/>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送货单</w:t>
      </w:r>
    </w:p>
    <w:p>
      <w:pPr>
        <w:numPr>
          <w:ilvl w:val="0"/>
          <w:numId w:val="2"/>
        </w:numPr>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验收报告单</w:t>
      </w:r>
    </w:p>
    <w:p>
      <w:pPr>
        <w:tabs>
          <w:tab w:val="left" w:pos="8742"/>
        </w:tabs>
        <w:bidi w:val="0"/>
        <w:jc w:val="both"/>
        <w:rPr>
          <w:rStyle w:val="20"/>
          <w:rFonts w:hint="eastAsia" w:ascii="黑体" w:hAnsi="黑体" w:eastAsia="黑体" w:cs="黑体"/>
          <w:b/>
          <w:bCs/>
          <w:sz w:val="52"/>
          <w:szCs w:val="52"/>
        </w:rPr>
      </w:pPr>
    </w:p>
    <w:p>
      <w:pPr>
        <w:tabs>
          <w:tab w:val="left" w:pos="8742"/>
        </w:tabs>
        <w:bidi w:val="0"/>
        <w:jc w:val="center"/>
        <w:rPr>
          <w:rStyle w:val="20"/>
          <w:rFonts w:hint="eastAsia" w:ascii="黑体" w:hAnsi="黑体" w:eastAsia="黑体" w:cs="黑体"/>
          <w:b/>
          <w:bCs/>
          <w:sz w:val="52"/>
          <w:szCs w:val="52"/>
        </w:rPr>
      </w:pPr>
    </w:p>
    <w:p>
      <w:pPr>
        <w:tabs>
          <w:tab w:val="left" w:pos="8742"/>
        </w:tabs>
        <w:bidi w:val="0"/>
        <w:jc w:val="center"/>
        <w:rPr>
          <w:rStyle w:val="20"/>
          <w:rFonts w:hint="eastAsia" w:ascii="黑体" w:hAnsi="黑体" w:eastAsia="黑体" w:cs="黑体"/>
          <w:b/>
          <w:bCs/>
          <w:sz w:val="52"/>
          <w:szCs w:val="52"/>
        </w:rPr>
      </w:pPr>
    </w:p>
    <w:p>
      <w:pPr>
        <w:tabs>
          <w:tab w:val="left" w:pos="8742"/>
        </w:tabs>
        <w:bidi w:val="0"/>
        <w:jc w:val="center"/>
        <w:rPr>
          <w:rStyle w:val="20"/>
          <w:rFonts w:hint="eastAsia" w:ascii="黑体" w:hAnsi="黑体" w:eastAsia="黑体" w:cs="黑体"/>
          <w:b/>
          <w:bCs/>
          <w:sz w:val="52"/>
          <w:szCs w:val="52"/>
        </w:rPr>
      </w:pPr>
    </w:p>
    <w:p>
      <w:pPr>
        <w:rPr>
          <w:rFonts w:hint="eastAsia"/>
        </w:rPr>
      </w:pPr>
    </w:p>
    <w:p>
      <w:pPr>
        <w:rPr>
          <w:rFonts w:hint="eastAsia"/>
        </w:rPr>
      </w:pPr>
    </w:p>
    <w:p>
      <w:pPr>
        <w:pStyle w:val="3"/>
        <w:rPr>
          <w:rFonts w:hint="eastAsia"/>
          <w:lang w:val="en-US" w:eastAsia="zh-CN"/>
        </w:rPr>
      </w:pPr>
      <w:r>
        <w:rPr>
          <w:rFonts w:hint="eastAsia"/>
          <w:lang w:val="en-US" w:eastAsia="zh-CN"/>
        </w:rPr>
        <w:t>附件一</w:t>
      </w:r>
    </w:p>
    <w:tbl>
      <w:tblPr>
        <w:tblStyle w:val="12"/>
        <w:tblW w:w="9840" w:type="dxa"/>
        <w:jc w:val="center"/>
        <w:tblLayout w:type="autofit"/>
        <w:tblCellMar>
          <w:top w:w="0" w:type="dxa"/>
          <w:left w:w="0" w:type="dxa"/>
          <w:bottom w:w="0" w:type="dxa"/>
          <w:right w:w="0" w:type="dxa"/>
        </w:tblCellMar>
      </w:tblPr>
      <w:tblGrid>
        <w:gridCol w:w="1640"/>
        <w:gridCol w:w="1640"/>
        <w:gridCol w:w="1640"/>
        <w:gridCol w:w="1640"/>
        <w:gridCol w:w="1640"/>
        <w:gridCol w:w="1640"/>
      </w:tblGrid>
      <w:tr>
        <w:tblPrEx>
          <w:tblCellMar>
            <w:top w:w="0" w:type="dxa"/>
            <w:left w:w="0" w:type="dxa"/>
            <w:bottom w:w="0" w:type="dxa"/>
            <w:right w:w="0" w:type="dxa"/>
          </w:tblCellMar>
        </w:tblPrEx>
        <w:trPr>
          <w:trHeight w:val="938" w:hRule="atLeast"/>
          <w:jc w:val="center"/>
        </w:trPr>
        <w:tc>
          <w:tcPr>
            <w:tcW w:w="984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44"/>
                <w:szCs w:val="44"/>
                <w:u w:val="none"/>
                <w:lang w:val="en-US" w:eastAsia="zh-CN" w:bidi="ar"/>
              </w:rPr>
              <w:t>物料需求清单</w:t>
            </w:r>
          </w:p>
        </w:tc>
      </w:tr>
      <w:tr>
        <w:tblPrEx>
          <w:tblCellMar>
            <w:top w:w="0" w:type="dxa"/>
            <w:left w:w="0" w:type="dxa"/>
            <w:bottom w:w="0" w:type="dxa"/>
            <w:right w:w="0" w:type="dxa"/>
          </w:tblCellMar>
        </w:tblPrEx>
        <w:trPr>
          <w:trHeight w:val="938" w:hRule="atLeast"/>
          <w:jc w:val="center"/>
        </w:trPr>
        <w:tc>
          <w:tcPr>
            <w:tcW w:w="492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送货地点：</w:t>
            </w:r>
          </w:p>
        </w:tc>
        <w:tc>
          <w:tcPr>
            <w:tcW w:w="492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2"/>
                <w:szCs w:val="22"/>
                <w:u w:val="none"/>
                <w:lang w:val="en-US" w:eastAsia="zh-CN" w:bidi="ar"/>
              </w:rPr>
              <w:t>送货时间：</w:t>
            </w:r>
          </w:p>
        </w:tc>
      </w:tr>
      <w:tr>
        <w:trPr>
          <w:trHeight w:val="513" w:hRule="atLeast"/>
          <w:jc w:val="center"/>
        </w:trPr>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编号</w:t>
            </w: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名称</w:t>
            </w: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规格</w:t>
            </w: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513" w:hRule="atLeast"/>
          <w:jc w:val="center"/>
        </w:trPr>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13" w:hRule="atLeast"/>
          <w:jc w:val="center"/>
        </w:trPr>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13" w:hRule="atLeast"/>
          <w:jc w:val="center"/>
        </w:trPr>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13" w:hRule="atLeast"/>
          <w:jc w:val="center"/>
        </w:trPr>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w:t>
            </w: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13" w:hRule="atLeast"/>
          <w:jc w:val="center"/>
        </w:trPr>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w:t>
            </w: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13" w:hRule="atLeast"/>
          <w:jc w:val="center"/>
        </w:trPr>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w:t>
            </w: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13" w:hRule="atLeast"/>
          <w:jc w:val="center"/>
        </w:trPr>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w:t>
            </w: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13" w:hRule="atLeast"/>
          <w:jc w:val="center"/>
        </w:trPr>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w:t>
            </w: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13" w:hRule="atLeast"/>
          <w:jc w:val="center"/>
        </w:trPr>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w:t>
            </w: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46" w:hRule="atLeast"/>
          <w:jc w:val="center"/>
        </w:trPr>
        <w:tc>
          <w:tcPr>
            <w:tcW w:w="984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微软雅黑" w:hAnsi="微软雅黑" w:eastAsia="微软雅黑" w:cs="微软雅黑"/>
                <w:b w:val="0"/>
                <w:bCs/>
                <w:sz w:val="28"/>
                <w:szCs w:val="28"/>
                <w:lang w:val="en-US" w:eastAsia="zh-CN"/>
              </w:rPr>
            </w:pPr>
            <w:r>
              <w:rPr>
                <w:rFonts w:hint="eastAsia" w:ascii="微软雅黑" w:hAnsi="微软雅黑" w:eastAsia="微软雅黑" w:cs="微软雅黑"/>
                <w:b w:val="0"/>
                <w:bCs/>
                <w:sz w:val="28"/>
                <w:szCs w:val="28"/>
                <w:lang w:val="en-US" w:eastAsia="zh-CN"/>
              </w:rPr>
              <w:t>请按照上述需求清单提供桌子</w:t>
            </w:r>
            <w:r>
              <w:rPr>
                <w:rFonts w:hint="eastAsia" w:ascii="微软雅黑" w:hAnsi="微软雅黑" w:eastAsia="微软雅黑" w:cs="微软雅黑"/>
                <w:b w:val="0"/>
                <w:bCs/>
                <w:sz w:val="28"/>
                <w:szCs w:val="28"/>
                <w:u w:val="single"/>
                <w:lang w:val="en-US" w:eastAsia="zh-CN"/>
              </w:rPr>
              <w:t xml:space="preserve">  </w:t>
            </w:r>
            <w:r>
              <w:rPr>
                <w:rFonts w:hint="eastAsia" w:ascii="微软雅黑" w:hAnsi="微软雅黑" w:eastAsia="微软雅黑" w:cs="微软雅黑"/>
                <w:b w:val="0"/>
                <w:bCs/>
                <w:sz w:val="28"/>
                <w:szCs w:val="28"/>
                <w:u w:val="none"/>
                <w:lang w:val="en-US" w:eastAsia="zh-CN"/>
              </w:rPr>
              <w:t>张，椅子</w:t>
            </w:r>
            <w:r>
              <w:rPr>
                <w:rFonts w:hint="eastAsia" w:ascii="微软雅黑" w:hAnsi="微软雅黑" w:eastAsia="微软雅黑" w:cs="微软雅黑"/>
                <w:b w:val="0"/>
                <w:bCs/>
                <w:sz w:val="28"/>
                <w:szCs w:val="28"/>
                <w:u w:val="single"/>
                <w:lang w:val="en-US" w:eastAsia="zh-CN"/>
              </w:rPr>
              <w:t xml:space="preserve">   </w:t>
            </w:r>
            <w:r>
              <w:rPr>
                <w:rFonts w:hint="eastAsia" w:ascii="微软雅黑" w:hAnsi="微软雅黑" w:eastAsia="微软雅黑" w:cs="微软雅黑"/>
                <w:b w:val="0"/>
                <w:bCs/>
                <w:sz w:val="28"/>
                <w:szCs w:val="28"/>
                <w:u w:val="none"/>
                <w:lang w:val="en-US" w:eastAsia="zh-CN"/>
              </w:rPr>
              <w:t>把，帐篷</w:t>
            </w:r>
            <w:r>
              <w:rPr>
                <w:rFonts w:hint="eastAsia" w:ascii="微软雅黑" w:hAnsi="微软雅黑" w:eastAsia="微软雅黑" w:cs="微软雅黑"/>
                <w:b w:val="0"/>
                <w:bCs/>
                <w:sz w:val="28"/>
                <w:szCs w:val="28"/>
                <w:u w:val="single"/>
                <w:lang w:val="en-US" w:eastAsia="zh-CN"/>
              </w:rPr>
              <w:t xml:space="preserve">   </w:t>
            </w:r>
            <w:r>
              <w:rPr>
                <w:rFonts w:hint="eastAsia" w:ascii="微软雅黑" w:hAnsi="微软雅黑" w:eastAsia="微软雅黑" w:cs="微软雅黑"/>
                <w:b w:val="0"/>
                <w:bCs/>
                <w:sz w:val="28"/>
                <w:szCs w:val="28"/>
                <w:u w:val="none"/>
                <w:lang w:val="en-US" w:eastAsia="zh-CN"/>
              </w:rPr>
              <w:t>顶</w:t>
            </w:r>
            <w:r>
              <w:rPr>
                <w:rFonts w:hint="eastAsia" w:ascii="微软雅黑" w:hAnsi="微软雅黑" w:eastAsia="微软雅黑" w:cs="微软雅黑"/>
                <w:b w:val="0"/>
                <w:bCs/>
                <w:sz w:val="28"/>
                <w:szCs w:val="28"/>
                <w:lang w:val="en-US" w:eastAsia="zh-CN"/>
              </w:rPr>
              <w:t>。</w:t>
            </w:r>
          </w:p>
          <w:p>
            <w:pPr>
              <w:wordWrap w:val="0"/>
              <w:jc w:val="right"/>
              <w:rPr>
                <w:rFonts w:hint="default" w:ascii="微软雅黑" w:hAnsi="微软雅黑" w:eastAsia="微软雅黑" w:cs="微软雅黑"/>
                <w:b w:val="0"/>
                <w:bCs/>
                <w:sz w:val="28"/>
                <w:szCs w:val="28"/>
                <w:lang w:val="en-US" w:eastAsia="zh-CN"/>
              </w:rPr>
            </w:pPr>
            <w:r>
              <w:rPr>
                <w:rFonts w:hint="eastAsia" w:ascii="微软雅黑" w:hAnsi="微软雅黑" w:eastAsia="微软雅黑" w:cs="微软雅黑"/>
                <w:b w:val="0"/>
                <w:bCs/>
                <w:sz w:val="22"/>
                <w:szCs w:val="22"/>
                <w:lang w:val="en-US" w:eastAsia="zh-CN"/>
              </w:rPr>
              <w:t xml:space="preserve">需求单位：       申请经手人（签字）：     时间：     </w:t>
            </w:r>
            <w:r>
              <w:rPr>
                <w:rFonts w:hint="eastAsia" w:ascii="微软雅黑" w:hAnsi="微软雅黑" w:eastAsia="微软雅黑" w:cs="微软雅黑"/>
                <w:b w:val="0"/>
                <w:bCs/>
                <w:sz w:val="28"/>
                <w:szCs w:val="28"/>
                <w:lang w:val="en-US" w:eastAsia="zh-CN"/>
              </w:rPr>
              <w:t xml:space="preserve">   </w:t>
            </w:r>
          </w:p>
        </w:tc>
      </w:tr>
    </w:tbl>
    <w:p>
      <w:pPr>
        <w:pStyle w:val="3"/>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附件二</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送货单</w:t>
      </w:r>
    </w:p>
    <w:p>
      <w:pPr>
        <w:jc w:val="center"/>
        <w:rPr>
          <w:rFonts w:hint="eastAsia" w:ascii="黑体" w:hAnsi="黑体" w:eastAsia="黑体" w:cs="黑体"/>
          <w:lang w:val="en-US" w:eastAsia="zh-CN"/>
        </w:rPr>
      </w:pPr>
    </w:p>
    <w:tbl>
      <w:tblPr>
        <w:tblStyle w:val="13"/>
        <w:tblW w:w="9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4"/>
        <w:gridCol w:w="1263"/>
        <w:gridCol w:w="1380"/>
        <w:gridCol w:w="334"/>
        <w:gridCol w:w="1046"/>
        <w:gridCol w:w="683"/>
        <w:gridCol w:w="38"/>
        <w:gridCol w:w="659"/>
        <w:gridCol w:w="940"/>
        <w:gridCol w:w="92"/>
        <w:gridCol w:w="348"/>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收货单位</w:t>
            </w:r>
          </w:p>
        </w:tc>
        <w:tc>
          <w:tcPr>
            <w:tcW w:w="1263" w:type="dxa"/>
            <w:noWrap w:val="0"/>
            <w:vAlign w:val="center"/>
          </w:tcPr>
          <w:p>
            <w:pPr>
              <w:jc w:val="center"/>
              <w:rPr>
                <w:rFonts w:hint="eastAsia" w:ascii="黑体" w:hAnsi="黑体" w:eastAsia="黑体" w:cs="黑体"/>
                <w:sz w:val="24"/>
                <w:szCs w:val="24"/>
                <w:vertAlign w:val="baseline"/>
                <w:lang w:val="en-US" w:eastAsia="zh-CN"/>
              </w:rPr>
            </w:pPr>
          </w:p>
        </w:tc>
        <w:tc>
          <w:tcPr>
            <w:tcW w:w="1714" w:type="dxa"/>
            <w:gridSpan w:val="2"/>
            <w:noWrap w:val="0"/>
            <w:vAlign w:val="center"/>
          </w:tcPr>
          <w:p>
            <w:pPr>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收货人</w:t>
            </w:r>
          </w:p>
        </w:tc>
        <w:tc>
          <w:tcPr>
            <w:tcW w:w="1729" w:type="dxa"/>
            <w:gridSpan w:val="2"/>
            <w:noWrap w:val="0"/>
            <w:vAlign w:val="center"/>
          </w:tcPr>
          <w:p>
            <w:pPr>
              <w:jc w:val="center"/>
              <w:rPr>
                <w:rFonts w:hint="eastAsia" w:ascii="黑体" w:hAnsi="黑体" w:eastAsia="黑体" w:cs="黑体"/>
                <w:sz w:val="24"/>
                <w:szCs w:val="24"/>
                <w:vertAlign w:val="baseline"/>
              </w:rPr>
            </w:pPr>
          </w:p>
        </w:tc>
        <w:tc>
          <w:tcPr>
            <w:tcW w:w="1729" w:type="dxa"/>
            <w:gridSpan w:val="4"/>
            <w:noWrap w:val="0"/>
            <w:vAlign w:val="center"/>
          </w:tcPr>
          <w:p>
            <w:pPr>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联系电话</w:t>
            </w:r>
          </w:p>
        </w:tc>
        <w:tc>
          <w:tcPr>
            <w:tcW w:w="1729" w:type="dxa"/>
            <w:gridSpan w:val="2"/>
            <w:noWrap w:val="0"/>
            <w:vAlign w:val="center"/>
          </w:tcPr>
          <w:p>
            <w:pPr>
              <w:jc w:val="center"/>
              <w:rPr>
                <w:rFonts w:hint="eastAsia" w:ascii="黑体" w:hAnsi="黑体" w:eastAsia="黑体" w:cs="黑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收货地址</w:t>
            </w:r>
          </w:p>
        </w:tc>
        <w:tc>
          <w:tcPr>
            <w:tcW w:w="8164" w:type="dxa"/>
            <w:gridSpan w:val="11"/>
            <w:noWrap w:val="0"/>
            <w:vAlign w:val="center"/>
          </w:tcPr>
          <w:p>
            <w:pPr>
              <w:jc w:val="center"/>
              <w:rPr>
                <w:rFonts w:hint="eastAsia" w:ascii="黑体" w:hAnsi="黑体" w:eastAsia="黑体" w:cs="黑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val="en-US" w:eastAsia="zh-CN"/>
              </w:rPr>
              <w:t>送货人</w:t>
            </w:r>
          </w:p>
        </w:tc>
        <w:tc>
          <w:tcPr>
            <w:tcW w:w="1263" w:type="dxa"/>
            <w:noWrap w:val="0"/>
            <w:vAlign w:val="center"/>
          </w:tcPr>
          <w:p>
            <w:pPr>
              <w:jc w:val="center"/>
              <w:rPr>
                <w:rFonts w:hint="eastAsia" w:ascii="黑体" w:hAnsi="黑体" w:eastAsia="黑体" w:cs="黑体"/>
                <w:kern w:val="2"/>
                <w:sz w:val="24"/>
                <w:szCs w:val="24"/>
                <w:vertAlign w:val="baseline"/>
                <w:lang w:val="en-US" w:eastAsia="zh-CN" w:bidi="ar-SA"/>
              </w:rPr>
            </w:pPr>
          </w:p>
        </w:tc>
        <w:tc>
          <w:tcPr>
            <w:tcW w:w="1714" w:type="dxa"/>
            <w:gridSpan w:val="2"/>
            <w:noWrap w:val="0"/>
            <w:vAlign w:val="center"/>
          </w:tcPr>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val="en-US" w:eastAsia="zh-CN"/>
              </w:rPr>
              <w:t>联系电话</w:t>
            </w:r>
          </w:p>
        </w:tc>
        <w:tc>
          <w:tcPr>
            <w:tcW w:w="1767" w:type="dxa"/>
            <w:gridSpan w:val="3"/>
            <w:noWrap w:val="0"/>
            <w:vAlign w:val="center"/>
          </w:tcPr>
          <w:p>
            <w:pPr>
              <w:jc w:val="center"/>
              <w:rPr>
                <w:rFonts w:hint="eastAsia" w:ascii="黑体" w:hAnsi="黑体" w:eastAsia="黑体" w:cs="黑体"/>
                <w:kern w:val="2"/>
                <w:sz w:val="24"/>
                <w:szCs w:val="24"/>
                <w:vertAlign w:val="baseline"/>
                <w:lang w:val="en-US" w:eastAsia="zh-CN" w:bidi="ar-SA"/>
              </w:rPr>
            </w:pPr>
          </w:p>
        </w:tc>
        <w:tc>
          <w:tcPr>
            <w:tcW w:w="1599" w:type="dxa"/>
            <w:gridSpan w:val="2"/>
            <w:noWrap w:val="0"/>
            <w:vAlign w:val="center"/>
          </w:tcPr>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val="en-US" w:eastAsia="zh-CN"/>
              </w:rPr>
              <w:t>送货时间</w:t>
            </w:r>
          </w:p>
        </w:tc>
        <w:tc>
          <w:tcPr>
            <w:tcW w:w="1821" w:type="dxa"/>
            <w:gridSpan w:val="3"/>
            <w:noWrap w:val="0"/>
            <w:vAlign w:val="center"/>
          </w:tcPr>
          <w:p>
            <w:pPr>
              <w:jc w:val="center"/>
              <w:rPr>
                <w:rFonts w:hint="eastAsia" w:ascii="黑体" w:hAnsi="黑体" w:eastAsia="黑体" w:cs="黑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备注</w:t>
            </w:r>
          </w:p>
        </w:tc>
        <w:tc>
          <w:tcPr>
            <w:tcW w:w="8164" w:type="dxa"/>
            <w:gridSpan w:val="11"/>
            <w:noWrap w:val="0"/>
            <w:vAlign w:val="center"/>
          </w:tcPr>
          <w:p>
            <w:pPr>
              <w:jc w:val="center"/>
              <w:rPr>
                <w:rFonts w:hint="eastAsia" w:ascii="黑体" w:hAnsi="黑体" w:eastAsia="黑体" w:cs="黑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98" w:type="dxa"/>
            <w:gridSpan w:val="12"/>
            <w:noWrap w:val="0"/>
            <w:vAlign w:val="center"/>
          </w:tcPr>
          <w:p>
            <w:pPr>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送货明细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97" w:type="dxa"/>
            <w:gridSpan w:val="2"/>
            <w:noWrap w:val="0"/>
            <w:vAlign w:val="center"/>
          </w:tcPr>
          <w:p>
            <w:pPr>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货品名称</w:t>
            </w:r>
          </w:p>
        </w:tc>
        <w:tc>
          <w:tcPr>
            <w:tcW w:w="1380" w:type="dxa"/>
            <w:noWrap w:val="0"/>
            <w:vAlign w:val="center"/>
          </w:tcPr>
          <w:p>
            <w:pPr>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规格</w:t>
            </w:r>
          </w:p>
        </w:tc>
        <w:tc>
          <w:tcPr>
            <w:tcW w:w="1380" w:type="dxa"/>
            <w:gridSpan w:val="2"/>
            <w:noWrap w:val="0"/>
            <w:vAlign w:val="center"/>
          </w:tcPr>
          <w:p>
            <w:pPr>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单价</w:t>
            </w:r>
          </w:p>
        </w:tc>
        <w:tc>
          <w:tcPr>
            <w:tcW w:w="1380" w:type="dxa"/>
            <w:gridSpan w:val="3"/>
            <w:noWrap w:val="0"/>
            <w:vAlign w:val="center"/>
          </w:tcPr>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val="en-US" w:eastAsia="zh-CN"/>
              </w:rPr>
              <w:t>单位</w:t>
            </w:r>
          </w:p>
        </w:tc>
        <w:tc>
          <w:tcPr>
            <w:tcW w:w="1380" w:type="dxa"/>
            <w:gridSpan w:val="3"/>
            <w:noWrap w:val="0"/>
            <w:vAlign w:val="center"/>
          </w:tcPr>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val="en-US" w:eastAsia="zh-CN"/>
              </w:rPr>
              <w:t>数量</w:t>
            </w:r>
          </w:p>
        </w:tc>
        <w:tc>
          <w:tcPr>
            <w:tcW w:w="1381" w:type="dxa"/>
            <w:noWrap w:val="0"/>
            <w:vAlign w:val="center"/>
          </w:tcPr>
          <w:p>
            <w:pPr>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97" w:type="dxa"/>
            <w:gridSpan w:val="2"/>
            <w:noWrap w:val="0"/>
            <w:vAlign w:val="center"/>
          </w:tcPr>
          <w:p>
            <w:pPr>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桌子</w:t>
            </w:r>
          </w:p>
        </w:tc>
        <w:tc>
          <w:tcPr>
            <w:tcW w:w="1380" w:type="dxa"/>
            <w:noWrap w:val="0"/>
            <w:vAlign w:val="center"/>
          </w:tcPr>
          <w:p>
            <w:pPr>
              <w:jc w:val="center"/>
              <w:rPr>
                <w:rFonts w:hint="eastAsia" w:ascii="黑体" w:hAnsi="黑体" w:eastAsia="黑体" w:cs="黑体"/>
                <w:sz w:val="24"/>
                <w:szCs w:val="24"/>
                <w:vertAlign w:val="baseline"/>
                <w:lang w:val="en-US" w:eastAsia="zh-CN"/>
              </w:rPr>
            </w:pPr>
          </w:p>
        </w:tc>
        <w:tc>
          <w:tcPr>
            <w:tcW w:w="1380" w:type="dxa"/>
            <w:gridSpan w:val="2"/>
            <w:noWrap w:val="0"/>
            <w:vAlign w:val="center"/>
          </w:tcPr>
          <w:p>
            <w:pPr>
              <w:jc w:val="center"/>
              <w:rPr>
                <w:rFonts w:hint="eastAsia" w:ascii="黑体" w:hAnsi="黑体" w:eastAsia="黑体" w:cs="黑体"/>
                <w:sz w:val="24"/>
                <w:szCs w:val="24"/>
                <w:vertAlign w:val="baseline"/>
                <w:lang w:val="en-US" w:eastAsia="zh-CN"/>
              </w:rPr>
            </w:pPr>
          </w:p>
        </w:tc>
        <w:tc>
          <w:tcPr>
            <w:tcW w:w="1380" w:type="dxa"/>
            <w:gridSpan w:val="3"/>
            <w:noWrap w:val="0"/>
            <w:vAlign w:val="center"/>
          </w:tcPr>
          <w:p>
            <w:pPr>
              <w:jc w:val="center"/>
              <w:rPr>
                <w:rFonts w:hint="eastAsia" w:ascii="黑体" w:hAnsi="黑体" w:eastAsia="黑体" w:cs="黑体"/>
                <w:sz w:val="24"/>
                <w:szCs w:val="24"/>
                <w:vertAlign w:val="baseline"/>
                <w:lang w:val="en-US" w:eastAsia="zh-CN"/>
              </w:rPr>
            </w:pPr>
          </w:p>
        </w:tc>
        <w:tc>
          <w:tcPr>
            <w:tcW w:w="1380" w:type="dxa"/>
            <w:gridSpan w:val="3"/>
            <w:noWrap w:val="0"/>
            <w:vAlign w:val="center"/>
          </w:tcPr>
          <w:p>
            <w:pPr>
              <w:jc w:val="center"/>
              <w:rPr>
                <w:rFonts w:hint="eastAsia" w:ascii="黑体" w:hAnsi="黑体" w:eastAsia="黑体" w:cs="黑体"/>
                <w:sz w:val="24"/>
                <w:szCs w:val="24"/>
                <w:vertAlign w:val="baseline"/>
                <w:lang w:val="en-US" w:eastAsia="zh-CN"/>
              </w:rPr>
            </w:pPr>
          </w:p>
        </w:tc>
        <w:tc>
          <w:tcPr>
            <w:tcW w:w="1381" w:type="dxa"/>
            <w:noWrap w:val="0"/>
            <w:vAlign w:val="center"/>
          </w:tcPr>
          <w:p>
            <w:pPr>
              <w:jc w:val="center"/>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97" w:type="dxa"/>
            <w:gridSpan w:val="2"/>
            <w:noWrap w:val="0"/>
            <w:vAlign w:val="center"/>
          </w:tcPr>
          <w:p>
            <w:pPr>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椅子</w:t>
            </w:r>
          </w:p>
        </w:tc>
        <w:tc>
          <w:tcPr>
            <w:tcW w:w="1380" w:type="dxa"/>
            <w:noWrap w:val="0"/>
            <w:vAlign w:val="center"/>
          </w:tcPr>
          <w:p>
            <w:pPr>
              <w:jc w:val="center"/>
              <w:rPr>
                <w:rFonts w:hint="eastAsia" w:ascii="黑体" w:hAnsi="黑体" w:eastAsia="黑体" w:cs="黑体"/>
                <w:sz w:val="24"/>
                <w:szCs w:val="24"/>
                <w:vertAlign w:val="baseline"/>
                <w:lang w:val="en-US" w:eastAsia="zh-CN"/>
              </w:rPr>
            </w:pPr>
          </w:p>
        </w:tc>
        <w:tc>
          <w:tcPr>
            <w:tcW w:w="1380" w:type="dxa"/>
            <w:gridSpan w:val="2"/>
            <w:noWrap w:val="0"/>
            <w:vAlign w:val="center"/>
          </w:tcPr>
          <w:p>
            <w:pPr>
              <w:jc w:val="center"/>
              <w:rPr>
                <w:rFonts w:hint="eastAsia" w:ascii="黑体" w:hAnsi="黑体" w:eastAsia="黑体" w:cs="黑体"/>
                <w:sz w:val="24"/>
                <w:szCs w:val="24"/>
                <w:vertAlign w:val="baseline"/>
                <w:lang w:val="en-US" w:eastAsia="zh-CN"/>
              </w:rPr>
            </w:pPr>
          </w:p>
        </w:tc>
        <w:tc>
          <w:tcPr>
            <w:tcW w:w="1380" w:type="dxa"/>
            <w:gridSpan w:val="3"/>
            <w:noWrap w:val="0"/>
            <w:vAlign w:val="center"/>
          </w:tcPr>
          <w:p>
            <w:pPr>
              <w:jc w:val="center"/>
              <w:rPr>
                <w:rFonts w:hint="eastAsia" w:ascii="黑体" w:hAnsi="黑体" w:eastAsia="黑体" w:cs="黑体"/>
                <w:sz w:val="24"/>
                <w:szCs w:val="24"/>
                <w:vertAlign w:val="baseline"/>
                <w:lang w:val="en-US" w:eastAsia="zh-CN"/>
              </w:rPr>
            </w:pPr>
          </w:p>
        </w:tc>
        <w:tc>
          <w:tcPr>
            <w:tcW w:w="1380" w:type="dxa"/>
            <w:gridSpan w:val="3"/>
            <w:noWrap w:val="0"/>
            <w:vAlign w:val="center"/>
          </w:tcPr>
          <w:p>
            <w:pPr>
              <w:jc w:val="center"/>
              <w:rPr>
                <w:rFonts w:hint="eastAsia" w:ascii="黑体" w:hAnsi="黑体" w:eastAsia="黑体" w:cs="黑体"/>
                <w:sz w:val="24"/>
                <w:szCs w:val="24"/>
                <w:vertAlign w:val="baseline"/>
                <w:lang w:val="en-US" w:eastAsia="zh-CN"/>
              </w:rPr>
            </w:pPr>
          </w:p>
        </w:tc>
        <w:tc>
          <w:tcPr>
            <w:tcW w:w="1381" w:type="dxa"/>
            <w:noWrap w:val="0"/>
            <w:vAlign w:val="center"/>
          </w:tcPr>
          <w:p>
            <w:pPr>
              <w:jc w:val="center"/>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97" w:type="dxa"/>
            <w:gridSpan w:val="2"/>
            <w:noWrap w:val="0"/>
            <w:vAlign w:val="center"/>
          </w:tcPr>
          <w:p>
            <w:pPr>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帐篷</w:t>
            </w:r>
          </w:p>
        </w:tc>
        <w:tc>
          <w:tcPr>
            <w:tcW w:w="1380" w:type="dxa"/>
            <w:noWrap w:val="0"/>
            <w:vAlign w:val="center"/>
          </w:tcPr>
          <w:p>
            <w:pPr>
              <w:jc w:val="center"/>
              <w:rPr>
                <w:rFonts w:hint="eastAsia" w:ascii="黑体" w:hAnsi="黑体" w:eastAsia="黑体" w:cs="黑体"/>
                <w:sz w:val="24"/>
                <w:szCs w:val="24"/>
                <w:vertAlign w:val="baseline"/>
                <w:lang w:val="en-US" w:eastAsia="zh-CN"/>
              </w:rPr>
            </w:pPr>
          </w:p>
        </w:tc>
        <w:tc>
          <w:tcPr>
            <w:tcW w:w="1380" w:type="dxa"/>
            <w:gridSpan w:val="2"/>
            <w:noWrap w:val="0"/>
            <w:vAlign w:val="center"/>
          </w:tcPr>
          <w:p>
            <w:pPr>
              <w:jc w:val="center"/>
              <w:rPr>
                <w:rFonts w:hint="eastAsia" w:ascii="黑体" w:hAnsi="黑体" w:eastAsia="黑体" w:cs="黑体"/>
                <w:sz w:val="24"/>
                <w:szCs w:val="24"/>
                <w:vertAlign w:val="baseline"/>
                <w:lang w:val="en-US" w:eastAsia="zh-CN"/>
              </w:rPr>
            </w:pPr>
          </w:p>
        </w:tc>
        <w:tc>
          <w:tcPr>
            <w:tcW w:w="1380" w:type="dxa"/>
            <w:gridSpan w:val="3"/>
            <w:noWrap w:val="0"/>
            <w:vAlign w:val="center"/>
          </w:tcPr>
          <w:p>
            <w:pPr>
              <w:jc w:val="center"/>
              <w:rPr>
                <w:rFonts w:hint="eastAsia" w:ascii="黑体" w:hAnsi="黑体" w:eastAsia="黑体" w:cs="黑体"/>
                <w:sz w:val="24"/>
                <w:szCs w:val="24"/>
                <w:vertAlign w:val="baseline"/>
                <w:lang w:val="en-US" w:eastAsia="zh-CN"/>
              </w:rPr>
            </w:pPr>
          </w:p>
        </w:tc>
        <w:tc>
          <w:tcPr>
            <w:tcW w:w="1380" w:type="dxa"/>
            <w:gridSpan w:val="3"/>
            <w:noWrap w:val="0"/>
            <w:vAlign w:val="center"/>
          </w:tcPr>
          <w:p>
            <w:pPr>
              <w:jc w:val="center"/>
              <w:rPr>
                <w:rFonts w:hint="eastAsia" w:ascii="黑体" w:hAnsi="黑体" w:eastAsia="黑体" w:cs="黑体"/>
                <w:sz w:val="24"/>
                <w:szCs w:val="24"/>
                <w:vertAlign w:val="baseline"/>
                <w:lang w:val="en-US" w:eastAsia="zh-CN"/>
              </w:rPr>
            </w:pPr>
          </w:p>
        </w:tc>
        <w:tc>
          <w:tcPr>
            <w:tcW w:w="1381" w:type="dxa"/>
            <w:noWrap w:val="0"/>
            <w:vAlign w:val="center"/>
          </w:tcPr>
          <w:p>
            <w:pPr>
              <w:jc w:val="center"/>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97" w:type="dxa"/>
            <w:gridSpan w:val="2"/>
            <w:noWrap w:val="0"/>
            <w:vAlign w:val="center"/>
          </w:tcPr>
          <w:p>
            <w:pPr>
              <w:jc w:val="center"/>
              <w:rPr>
                <w:rFonts w:hint="eastAsia" w:ascii="黑体" w:hAnsi="黑体" w:eastAsia="黑体" w:cs="黑体"/>
                <w:sz w:val="24"/>
                <w:szCs w:val="24"/>
                <w:vertAlign w:val="baseline"/>
                <w:lang w:val="en-US" w:eastAsia="zh-CN"/>
              </w:rPr>
            </w:pPr>
          </w:p>
        </w:tc>
        <w:tc>
          <w:tcPr>
            <w:tcW w:w="1380" w:type="dxa"/>
            <w:noWrap w:val="0"/>
            <w:vAlign w:val="center"/>
          </w:tcPr>
          <w:p>
            <w:pPr>
              <w:jc w:val="center"/>
              <w:rPr>
                <w:rFonts w:hint="eastAsia" w:ascii="黑体" w:hAnsi="黑体" w:eastAsia="黑体" w:cs="黑体"/>
                <w:sz w:val="24"/>
                <w:szCs w:val="24"/>
                <w:vertAlign w:val="baseline"/>
                <w:lang w:val="en-US" w:eastAsia="zh-CN"/>
              </w:rPr>
            </w:pPr>
          </w:p>
        </w:tc>
        <w:tc>
          <w:tcPr>
            <w:tcW w:w="1380" w:type="dxa"/>
            <w:gridSpan w:val="2"/>
            <w:noWrap w:val="0"/>
            <w:vAlign w:val="center"/>
          </w:tcPr>
          <w:p>
            <w:pPr>
              <w:jc w:val="center"/>
              <w:rPr>
                <w:rFonts w:hint="eastAsia" w:ascii="黑体" w:hAnsi="黑体" w:eastAsia="黑体" w:cs="黑体"/>
                <w:sz w:val="24"/>
                <w:szCs w:val="24"/>
                <w:vertAlign w:val="baseline"/>
                <w:lang w:val="en-US" w:eastAsia="zh-CN"/>
              </w:rPr>
            </w:pPr>
          </w:p>
        </w:tc>
        <w:tc>
          <w:tcPr>
            <w:tcW w:w="1380" w:type="dxa"/>
            <w:gridSpan w:val="3"/>
            <w:noWrap w:val="0"/>
            <w:vAlign w:val="center"/>
          </w:tcPr>
          <w:p>
            <w:pPr>
              <w:jc w:val="center"/>
              <w:rPr>
                <w:rFonts w:hint="eastAsia" w:ascii="黑体" w:hAnsi="黑体" w:eastAsia="黑体" w:cs="黑体"/>
                <w:sz w:val="24"/>
                <w:szCs w:val="24"/>
                <w:vertAlign w:val="baseline"/>
                <w:lang w:val="en-US" w:eastAsia="zh-CN"/>
              </w:rPr>
            </w:pPr>
          </w:p>
        </w:tc>
        <w:tc>
          <w:tcPr>
            <w:tcW w:w="1380" w:type="dxa"/>
            <w:gridSpan w:val="3"/>
            <w:noWrap w:val="0"/>
            <w:vAlign w:val="center"/>
          </w:tcPr>
          <w:p>
            <w:pPr>
              <w:jc w:val="center"/>
              <w:rPr>
                <w:rFonts w:hint="eastAsia" w:ascii="黑体" w:hAnsi="黑体" w:eastAsia="黑体" w:cs="黑体"/>
                <w:sz w:val="24"/>
                <w:szCs w:val="24"/>
                <w:vertAlign w:val="baseline"/>
                <w:lang w:val="en-US" w:eastAsia="zh-CN"/>
              </w:rPr>
            </w:pPr>
          </w:p>
        </w:tc>
        <w:tc>
          <w:tcPr>
            <w:tcW w:w="1381" w:type="dxa"/>
            <w:noWrap w:val="0"/>
            <w:vAlign w:val="center"/>
          </w:tcPr>
          <w:p>
            <w:pPr>
              <w:jc w:val="center"/>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97" w:type="dxa"/>
            <w:gridSpan w:val="2"/>
            <w:noWrap w:val="0"/>
            <w:vAlign w:val="center"/>
          </w:tcPr>
          <w:p>
            <w:pPr>
              <w:jc w:val="center"/>
              <w:rPr>
                <w:rFonts w:hint="eastAsia" w:ascii="黑体" w:hAnsi="黑体" w:eastAsia="黑体" w:cs="黑体"/>
                <w:sz w:val="24"/>
                <w:szCs w:val="24"/>
                <w:vertAlign w:val="baseline"/>
                <w:lang w:val="en-US" w:eastAsia="zh-CN"/>
              </w:rPr>
            </w:pPr>
          </w:p>
        </w:tc>
        <w:tc>
          <w:tcPr>
            <w:tcW w:w="1380" w:type="dxa"/>
            <w:noWrap w:val="0"/>
            <w:vAlign w:val="center"/>
          </w:tcPr>
          <w:p>
            <w:pPr>
              <w:jc w:val="center"/>
              <w:rPr>
                <w:rFonts w:hint="eastAsia" w:ascii="黑体" w:hAnsi="黑体" w:eastAsia="黑体" w:cs="黑体"/>
                <w:sz w:val="24"/>
                <w:szCs w:val="24"/>
                <w:vertAlign w:val="baseline"/>
                <w:lang w:val="en-US" w:eastAsia="zh-CN"/>
              </w:rPr>
            </w:pPr>
          </w:p>
        </w:tc>
        <w:tc>
          <w:tcPr>
            <w:tcW w:w="1380" w:type="dxa"/>
            <w:gridSpan w:val="2"/>
            <w:noWrap w:val="0"/>
            <w:vAlign w:val="center"/>
          </w:tcPr>
          <w:p>
            <w:pPr>
              <w:jc w:val="center"/>
              <w:rPr>
                <w:rFonts w:hint="eastAsia" w:ascii="黑体" w:hAnsi="黑体" w:eastAsia="黑体" w:cs="黑体"/>
                <w:sz w:val="24"/>
                <w:szCs w:val="24"/>
                <w:vertAlign w:val="baseline"/>
                <w:lang w:val="en-US" w:eastAsia="zh-CN"/>
              </w:rPr>
            </w:pPr>
          </w:p>
        </w:tc>
        <w:tc>
          <w:tcPr>
            <w:tcW w:w="1380" w:type="dxa"/>
            <w:gridSpan w:val="3"/>
            <w:noWrap w:val="0"/>
            <w:vAlign w:val="center"/>
          </w:tcPr>
          <w:p>
            <w:pPr>
              <w:jc w:val="center"/>
              <w:rPr>
                <w:rFonts w:hint="eastAsia" w:ascii="黑体" w:hAnsi="黑体" w:eastAsia="黑体" w:cs="黑体"/>
                <w:sz w:val="24"/>
                <w:szCs w:val="24"/>
                <w:vertAlign w:val="baseline"/>
                <w:lang w:val="en-US" w:eastAsia="zh-CN"/>
              </w:rPr>
            </w:pPr>
          </w:p>
        </w:tc>
        <w:tc>
          <w:tcPr>
            <w:tcW w:w="1380" w:type="dxa"/>
            <w:gridSpan w:val="3"/>
            <w:noWrap w:val="0"/>
            <w:vAlign w:val="center"/>
          </w:tcPr>
          <w:p>
            <w:pPr>
              <w:jc w:val="center"/>
              <w:rPr>
                <w:rFonts w:hint="eastAsia" w:ascii="黑体" w:hAnsi="黑体" w:eastAsia="黑体" w:cs="黑体"/>
                <w:sz w:val="24"/>
                <w:szCs w:val="24"/>
                <w:vertAlign w:val="baseline"/>
                <w:lang w:val="en-US" w:eastAsia="zh-CN"/>
              </w:rPr>
            </w:pPr>
          </w:p>
        </w:tc>
        <w:tc>
          <w:tcPr>
            <w:tcW w:w="1381" w:type="dxa"/>
            <w:noWrap w:val="0"/>
            <w:vAlign w:val="center"/>
          </w:tcPr>
          <w:p>
            <w:pPr>
              <w:jc w:val="center"/>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97" w:type="dxa"/>
            <w:gridSpan w:val="2"/>
            <w:noWrap w:val="0"/>
            <w:vAlign w:val="center"/>
          </w:tcPr>
          <w:p>
            <w:pPr>
              <w:jc w:val="center"/>
              <w:rPr>
                <w:rFonts w:hint="eastAsia" w:ascii="黑体" w:hAnsi="黑体" w:eastAsia="黑体" w:cs="黑体"/>
                <w:sz w:val="24"/>
                <w:szCs w:val="24"/>
                <w:vertAlign w:val="baseline"/>
                <w:lang w:val="en-US" w:eastAsia="zh-CN"/>
              </w:rPr>
            </w:pPr>
          </w:p>
        </w:tc>
        <w:tc>
          <w:tcPr>
            <w:tcW w:w="1380" w:type="dxa"/>
            <w:noWrap w:val="0"/>
            <w:vAlign w:val="center"/>
          </w:tcPr>
          <w:p>
            <w:pPr>
              <w:jc w:val="center"/>
              <w:rPr>
                <w:rFonts w:hint="eastAsia" w:ascii="黑体" w:hAnsi="黑体" w:eastAsia="黑体" w:cs="黑体"/>
                <w:sz w:val="24"/>
                <w:szCs w:val="24"/>
                <w:vertAlign w:val="baseline"/>
                <w:lang w:val="en-US" w:eastAsia="zh-CN"/>
              </w:rPr>
            </w:pPr>
          </w:p>
        </w:tc>
        <w:tc>
          <w:tcPr>
            <w:tcW w:w="1380" w:type="dxa"/>
            <w:gridSpan w:val="2"/>
            <w:noWrap w:val="0"/>
            <w:vAlign w:val="center"/>
          </w:tcPr>
          <w:p>
            <w:pPr>
              <w:jc w:val="center"/>
              <w:rPr>
                <w:rFonts w:hint="eastAsia" w:ascii="黑体" w:hAnsi="黑体" w:eastAsia="黑体" w:cs="黑体"/>
                <w:sz w:val="24"/>
                <w:szCs w:val="24"/>
                <w:vertAlign w:val="baseline"/>
                <w:lang w:val="en-US" w:eastAsia="zh-CN"/>
              </w:rPr>
            </w:pPr>
          </w:p>
        </w:tc>
        <w:tc>
          <w:tcPr>
            <w:tcW w:w="1380" w:type="dxa"/>
            <w:gridSpan w:val="3"/>
            <w:noWrap w:val="0"/>
            <w:vAlign w:val="center"/>
          </w:tcPr>
          <w:p>
            <w:pPr>
              <w:jc w:val="center"/>
              <w:rPr>
                <w:rFonts w:hint="eastAsia" w:ascii="黑体" w:hAnsi="黑体" w:eastAsia="黑体" w:cs="黑体"/>
                <w:sz w:val="24"/>
                <w:szCs w:val="24"/>
                <w:vertAlign w:val="baseline"/>
                <w:lang w:val="en-US" w:eastAsia="zh-CN"/>
              </w:rPr>
            </w:pPr>
          </w:p>
        </w:tc>
        <w:tc>
          <w:tcPr>
            <w:tcW w:w="1380" w:type="dxa"/>
            <w:gridSpan w:val="3"/>
            <w:noWrap w:val="0"/>
            <w:vAlign w:val="center"/>
          </w:tcPr>
          <w:p>
            <w:pPr>
              <w:jc w:val="center"/>
              <w:rPr>
                <w:rFonts w:hint="eastAsia" w:ascii="黑体" w:hAnsi="黑体" w:eastAsia="黑体" w:cs="黑体"/>
                <w:sz w:val="24"/>
                <w:szCs w:val="24"/>
                <w:vertAlign w:val="baseline"/>
                <w:lang w:val="en-US" w:eastAsia="zh-CN"/>
              </w:rPr>
            </w:pPr>
          </w:p>
        </w:tc>
        <w:tc>
          <w:tcPr>
            <w:tcW w:w="1381" w:type="dxa"/>
            <w:noWrap w:val="0"/>
            <w:vAlign w:val="center"/>
          </w:tcPr>
          <w:p>
            <w:pPr>
              <w:jc w:val="center"/>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9798" w:type="dxa"/>
            <w:gridSpan w:val="12"/>
            <w:noWrap w:val="0"/>
            <w:vAlign w:val="top"/>
          </w:tcPr>
          <w:p>
            <w:pPr>
              <w:spacing w:line="480" w:lineRule="auto"/>
              <w:ind w:firstLine="480" w:firstLineChars="200"/>
              <w:jc w:val="both"/>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本人（单位）确认收到以上货物，且数量准确无误。</w:t>
            </w:r>
          </w:p>
          <w:p>
            <w:pPr>
              <w:spacing w:line="480" w:lineRule="auto"/>
              <w:ind w:firstLine="480" w:firstLineChars="200"/>
              <w:jc w:val="both"/>
              <w:rPr>
                <w:rFonts w:hint="eastAsia" w:ascii="黑体" w:hAnsi="黑体" w:eastAsia="黑体" w:cs="黑体"/>
                <w:sz w:val="24"/>
                <w:szCs w:val="24"/>
                <w:vertAlign w:val="baseline"/>
                <w:lang w:val="en-US" w:eastAsia="zh-CN"/>
              </w:rPr>
            </w:pPr>
          </w:p>
          <w:p>
            <w:pPr>
              <w:wordWrap w:val="0"/>
              <w:spacing w:line="480" w:lineRule="auto"/>
              <w:ind w:left="0" w:leftChars="0" w:firstLine="480" w:firstLineChars="200"/>
              <w:jc w:val="right"/>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收货人：</w:t>
            </w:r>
            <w:r>
              <w:rPr>
                <w:rFonts w:hint="eastAsia" w:ascii="黑体" w:hAnsi="黑体" w:eastAsia="黑体" w:cs="黑体"/>
                <w:sz w:val="24"/>
                <w:szCs w:val="24"/>
                <w:u w:val="single"/>
                <w:vertAlign w:val="baseline"/>
                <w:lang w:val="en-US" w:eastAsia="zh-CN"/>
              </w:rPr>
              <w:t xml:space="preserve">        </w:t>
            </w:r>
            <w:r>
              <w:rPr>
                <w:rFonts w:hint="eastAsia" w:ascii="黑体" w:hAnsi="黑体" w:eastAsia="黑体" w:cs="黑体"/>
                <w:sz w:val="24"/>
                <w:szCs w:val="24"/>
                <w:vertAlign w:val="baseline"/>
                <w:lang w:val="en-US" w:eastAsia="zh-CN"/>
              </w:rPr>
              <w:t xml:space="preserve"> 联系电话：</w:t>
            </w:r>
            <w:r>
              <w:rPr>
                <w:rFonts w:hint="eastAsia" w:ascii="黑体" w:hAnsi="黑体" w:eastAsia="黑体" w:cs="黑体"/>
                <w:sz w:val="24"/>
                <w:szCs w:val="24"/>
                <w:u w:val="single"/>
                <w:vertAlign w:val="baseline"/>
                <w:lang w:val="en-US" w:eastAsia="zh-CN"/>
              </w:rPr>
              <w:t xml:space="preserve">            </w:t>
            </w:r>
            <w:r>
              <w:rPr>
                <w:rFonts w:hint="eastAsia" w:ascii="黑体" w:hAnsi="黑体" w:eastAsia="黑体" w:cs="黑体"/>
                <w:sz w:val="24"/>
                <w:szCs w:val="24"/>
                <w:vertAlign w:val="baseline"/>
                <w:lang w:val="en-US" w:eastAsia="zh-CN"/>
              </w:rPr>
              <w:t xml:space="preserve">   日期：</w:t>
            </w:r>
            <w:r>
              <w:rPr>
                <w:rFonts w:hint="eastAsia" w:ascii="黑体" w:hAnsi="黑体" w:eastAsia="黑体" w:cs="黑体"/>
                <w:sz w:val="24"/>
                <w:szCs w:val="24"/>
                <w:u w:val="single"/>
                <w:vertAlign w:val="baseline"/>
                <w:lang w:val="en-US" w:eastAsia="zh-CN"/>
              </w:rPr>
              <w:t xml:space="preserve">    </w:t>
            </w:r>
            <w:r>
              <w:rPr>
                <w:rFonts w:hint="eastAsia" w:ascii="黑体" w:hAnsi="黑体" w:eastAsia="黑体" w:cs="黑体"/>
                <w:sz w:val="24"/>
                <w:szCs w:val="24"/>
                <w:vertAlign w:val="baseline"/>
                <w:lang w:val="en-US" w:eastAsia="zh-CN"/>
              </w:rPr>
              <w:t>年</w:t>
            </w:r>
            <w:r>
              <w:rPr>
                <w:rFonts w:hint="eastAsia" w:ascii="黑体" w:hAnsi="黑体" w:eastAsia="黑体" w:cs="黑体"/>
                <w:sz w:val="24"/>
                <w:szCs w:val="24"/>
                <w:u w:val="single"/>
                <w:vertAlign w:val="baseline"/>
                <w:lang w:val="en-US" w:eastAsia="zh-CN"/>
              </w:rPr>
              <w:t xml:space="preserve">  </w:t>
            </w:r>
            <w:r>
              <w:rPr>
                <w:rFonts w:hint="eastAsia" w:ascii="黑体" w:hAnsi="黑体" w:eastAsia="黑体" w:cs="黑体"/>
                <w:sz w:val="24"/>
                <w:szCs w:val="24"/>
                <w:vertAlign w:val="baseline"/>
                <w:lang w:val="en-US" w:eastAsia="zh-CN"/>
              </w:rPr>
              <w:t>月</w:t>
            </w:r>
            <w:r>
              <w:rPr>
                <w:rFonts w:hint="eastAsia" w:ascii="黑体" w:hAnsi="黑体" w:eastAsia="黑体" w:cs="黑体"/>
                <w:sz w:val="24"/>
                <w:szCs w:val="24"/>
                <w:u w:val="single"/>
                <w:vertAlign w:val="baseline"/>
                <w:lang w:val="en-US" w:eastAsia="zh-CN"/>
              </w:rPr>
              <w:t xml:space="preserve">  </w:t>
            </w:r>
            <w:r>
              <w:rPr>
                <w:rFonts w:hint="eastAsia" w:ascii="黑体" w:hAnsi="黑体" w:eastAsia="黑体" w:cs="黑体"/>
                <w:sz w:val="24"/>
                <w:szCs w:val="24"/>
                <w:vertAlign w:val="baseline"/>
                <w:lang w:val="en-US" w:eastAsia="zh-CN"/>
              </w:rPr>
              <w:t>日</w:t>
            </w:r>
          </w:p>
        </w:tc>
      </w:tr>
    </w:tbl>
    <w:p>
      <w:pPr>
        <w:jc w:val="center"/>
        <w:rPr>
          <w:rFonts w:hint="eastAsia" w:ascii="黑体" w:hAnsi="黑体" w:eastAsia="黑体" w:cs="黑体"/>
          <w:lang w:val="en-US" w:eastAsia="zh-CN"/>
        </w:rPr>
      </w:pPr>
    </w:p>
    <w:p>
      <w:pPr>
        <w:rPr>
          <w:rFonts w:hint="default"/>
          <w:lang w:val="en-US" w:eastAsia="zh-CN"/>
        </w:rPr>
      </w:pPr>
    </w:p>
    <w:p>
      <w:pPr>
        <w:rPr>
          <w:rStyle w:val="20"/>
          <w:rFonts w:hint="eastAsia" w:ascii="黑体" w:hAnsi="黑体" w:eastAsia="黑体" w:cs="黑体"/>
          <w:b/>
          <w:bCs/>
          <w:sz w:val="52"/>
          <w:szCs w:val="52"/>
        </w:rPr>
      </w:pPr>
    </w:p>
    <w:p>
      <w:pPr>
        <w:rPr>
          <w:rStyle w:val="20"/>
          <w:rFonts w:hint="eastAsia" w:ascii="黑体" w:hAnsi="黑体" w:eastAsia="黑体" w:cs="黑体"/>
          <w:b/>
          <w:bCs/>
          <w:sz w:val="52"/>
          <w:szCs w:val="52"/>
        </w:rPr>
      </w:pPr>
    </w:p>
    <w:p>
      <w:pPr>
        <w:rPr>
          <w:rStyle w:val="20"/>
          <w:rFonts w:hint="eastAsia" w:ascii="黑体" w:hAnsi="黑体" w:eastAsia="黑体" w:cs="黑体"/>
          <w:b w:val="0"/>
          <w:bCs w:val="0"/>
          <w:sz w:val="52"/>
          <w:szCs w:val="52"/>
        </w:rPr>
      </w:pPr>
    </w:p>
    <w:p>
      <w:pPr>
        <w:pStyle w:val="3"/>
        <w:rPr>
          <w:rFonts w:hint="eastAsia" w:ascii="宋体" w:hAnsi="宋体" w:eastAsia="宋体" w:cs="Times New Roman"/>
          <w:lang w:val="en-US" w:eastAsia="zh-CN"/>
        </w:rPr>
      </w:pPr>
      <w:r>
        <w:rPr>
          <w:rFonts w:hint="eastAsia" w:ascii="宋体" w:hAnsi="宋体" w:eastAsia="宋体" w:cs="Times New Roman"/>
          <w:lang w:val="en-US" w:eastAsia="zh-CN"/>
        </w:rPr>
        <w:t>附件</w:t>
      </w:r>
      <w:r>
        <w:rPr>
          <w:rFonts w:hint="eastAsia" w:eastAsia="宋体" w:cs="Times New Roman"/>
          <w:lang w:val="en-US" w:eastAsia="zh-CN"/>
        </w:rPr>
        <w:t>三</w:t>
      </w:r>
    </w:p>
    <w:p>
      <w:pPr>
        <w:keepNext w:val="0"/>
        <w:keepLines w:val="0"/>
        <w:pageBreakBefore w:val="0"/>
        <w:kinsoku/>
        <w:wordWrap/>
        <w:overflowPunct/>
        <w:topLinePunct w:val="0"/>
        <w:bidi w:val="0"/>
        <w:adjustRightInd/>
        <w:spacing w:before="215" w:line="560" w:lineRule="exact"/>
        <w:jc w:val="center"/>
        <w:rPr>
          <w:rFonts w:hint="eastAsia" w:ascii="黑体" w:hAnsi="黑体" w:eastAsia="黑体" w:cs="黑体"/>
          <w:b w:val="0"/>
          <w:bCs w:val="0"/>
          <w:kern w:val="2"/>
          <w:sz w:val="32"/>
          <w:szCs w:val="32"/>
          <w:lang w:val="en-US" w:eastAsia="zh-CN" w:bidi="ar"/>
        </w:rPr>
      </w:pPr>
      <w:r>
        <w:rPr>
          <w:rFonts w:hint="eastAsia" w:ascii="黑体" w:hAnsi="黑体" w:eastAsia="黑体" w:cs="黑体"/>
          <w:sz w:val="32"/>
          <w:szCs w:val="32"/>
          <w:lang w:val="en-US" w:eastAsia="zh-CN"/>
        </w:rPr>
        <w:t>采购</w:t>
      </w:r>
      <w:r>
        <w:rPr>
          <w:rFonts w:hint="eastAsia" w:ascii="黑体" w:hAnsi="黑体" w:eastAsia="黑体" w:cs="黑体"/>
          <w:sz w:val="32"/>
          <w:szCs w:val="32"/>
          <w:lang w:val="en-US"/>
        </w:rPr>
        <w:t>验收报告单</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19"/>
        <w:gridCol w:w="1471"/>
        <w:gridCol w:w="1368"/>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before="215" w:line="24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采购部门</w:t>
            </w:r>
          </w:p>
        </w:tc>
        <w:tc>
          <w:tcPr>
            <w:tcW w:w="283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215" w:line="240" w:lineRule="auto"/>
              <w:jc w:val="center"/>
              <w:textAlignment w:val="auto"/>
              <w:rPr>
                <w:rFonts w:hint="default" w:ascii="仿宋_GB2312" w:hAnsi="仿宋_GB2312" w:eastAsia="仿宋_GB2312" w:cs="仿宋_GB2312"/>
                <w:kern w:val="2"/>
                <w:sz w:val="24"/>
                <w:szCs w:val="24"/>
                <w:lang w:val="en-US" w:eastAsia="zh-CN" w:bidi="ar-SA"/>
              </w:rPr>
            </w:pPr>
            <w:r>
              <w:rPr>
                <w:rFonts w:hint="eastAsia" w:cs="仿宋_GB2312"/>
                <w:kern w:val="2"/>
                <w:sz w:val="24"/>
                <w:szCs w:val="24"/>
                <w:lang w:val="en-US" w:eastAsia="zh-CN" w:bidi="ar-SA"/>
              </w:rPr>
              <w:t>合肥家服项目组</w:t>
            </w:r>
          </w:p>
        </w:tc>
        <w:tc>
          <w:tcPr>
            <w:tcW w:w="1471" w:type="dxa"/>
            <w:noWrap w:val="0"/>
            <w:vAlign w:val="center"/>
          </w:tcPr>
          <w:p>
            <w:pPr>
              <w:keepNext w:val="0"/>
              <w:keepLines w:val="0"/>
              <w:pageBreakBefore w:val="0"/>
              <w:widowControl w:val="0"/>
              <w:kinsoku/>
              <w:wordWrap/>
              <w:overflowPunct/>
              <w:topLinePunct w:val="0"/>
              <w:autoSpaceDE/>
              <w:autoSpaceDN/>
              <w:bidi w:val="0"/>
              <w:adjustRightInd/>
              <w:snapToGrid/>
              <w:spacing w:before="215" w:line="24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合同编号</w:t>
            </w:r>
          </w:p>
        </w:tc>
        <w:tc>
          <w:tcPr>
            <w:tcW w:w="2788" w:type="dxa"/>
            <w:gridSpan w:val="2"/>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pacing w:before="0" w:beforeAutospacing="0" w:after="0" w:afterAutospacing="0" w:line="560" w:lineRule="exact"/>
              <w:ind w:right="0" w:rightChars="0"/>
              <w:jc w:val="left"/>
              <w:rPr>
                <w:rFonts w:hint="default" w:ascii="仿宋_GB2312" w:hAnsi="仿宋_GB2312" w:eastAsia="仿宋_GB2312" w:cs="仿宋_GB2312"/>
                <w:b w:val="0"/>
                <w:bCs w:val="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before="215" w:line="24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供应商名称</w:t>
            </w:r>
          </w:p>
        </w:tc>
        <w:tc>
          <w:tcPr>
            <w:tcW w:w="7097" w:type="dxa"/>
            <w:gridSpan w:val="5"/>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pacing w:before="0" w:beforeAutospacing="0" w:after="0" w:afterAutospacing="0" w:line="560" w:lineRule="exact"/>
              <w:ind w:right="0" w:rightChars="0"/>
              <w:jc w:val="left"/>
              <w:rPr>
                <w:rFonts w:hint="default" w:ascii="仿宋_GB2312" w:hAnsi="仿宋_GB2312" w:eastAsia="仿宋_GB2312" w:cs="仿宋_GB2312"/>
                <w:b w:val="0"/>
                <w:bCs w:val="0"/>
                <w:kern w:val="0"/>
                <w:sz w:val="32"/>
                <w:szCs w:val="32"/>
                <w:vertAlign w:val="baseline"/>
                <w:lang w:val="en-US" w:eastAsia="zh-CN" w:bidi="ar"/>
              </w:rPr>
            </w:pPr>
            <w:r>
              <w:rPr>
                <w:rFonts w:hint="eastAsia" w:ascii="仿宋_GB2312" w:hAnsi="仿宋_GB2312" w:eastAsia="仿宋_GB2312" w:cs="仿宋_GB2312"/>
                <w:b w:val="0"/>
                <w:bCs w:val="0"/>
                <w:kern w:val="0"/>
                <w:sz w:val="32"/>
                <w:szCs w:val="32"/>
                <w:vertAlign w:val="baseli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before="215" w:line="24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服务/货物名称</w:t>
            </w:r>
          </w:p>
        </w:tc>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before="215" w:line="24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要求/规格及参数</w:t>
            </w:r>
          </w:p>
        </w:tc>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before="215" w:line="24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完成情况</w:t>
            </w:r>
          </w:p>
        </w:tc>
        <w:tc>
          <w:tcPr>
            <w:tcW w:w="1471" w:type="dxa"/>
            <w:noWrap w:val="0"/>
            <w:vAlign w:val="center"/>
          </w:tcPr>
          <w:p>
            <w:pPr>
              <w:keepNext w:val="0"/>
              <w:keepLines w:val="0"/>
              <w:pageBreakBefore w:val="0"/>
              <w:widowControl w:val="0"/>
              <w:kinsoku/>
              <w:wordWrap/>
              <w:overflowPunct/>
              <w:topLinePunct w:val="0"/>
              <w:autoSpaceDE/>
              <w:autoSpaceDN/>
              <w:bidi w:val="0"/>
              <w:adjustRightInd/>
              <w:snapToGrid/>
              <w:spacing w:before="215" w:line="24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价格</w:t>
            </w:r>
          </w:p>
        </w:tc>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before="215" w:line="24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交付成果</w:t>
            </w:r>
          </w:p>
        </w:tc>
        <w:tc>
          <w:tcPr>
            <w:tcW w:w="1420" w:type="dxa"/>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pacing w:before="0" w:beforeAutospacing="0" w:after="0" w:afterAutospacing="0" w:line="560" w:lineRule="exact"/>
              <w:ind w:right="0" w:rightChars="0"/>
              <w:jc w:val="center"/>
              <w:rPr>
                <w:rFonts w:hint="default" w:ascii="仿宋_GB2312" w:hAnsi="仿宋_GB2312" w:eastAsia="仿宋_GB2312" w:cs="仿宋_GB2312"/>
                <w:b w:val="0"/>
                <w:bCs w:val="0"/>
                <w:kern w:val="0"/>
                <w:sz w:val="32"/>
                <w:szCs w:val="32"/>
                <w:vertAlign w:val="baseline"/>
                <w:lang w:val="en-US" w:eastAsia="zh-CN" w:bidi="ar"/>
              </w:rPr>
            </w:pPr>
            <w:r>
              <w:rPr>
                <w:rFonts w:hint="eastAsia" w:ascii="仿宋_GB2312" w:hAnsi="仿宋_GB2312" w:eastAsia="仿宋_GB2312" w:cs="仿宋_GB2312"/>
                <w:b w:val="0"/>
                <w:bCs w:val="0"/>
                <w:kern w:val="2"/>
                <w:sz w:val="24"/>
                <w:szCs w:val="24"/>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before="215" w:line="240" w:lineRule="auto"/>
              <w:jc w:val="center"/>
              <w:textAlignment w:val="auto"/>
              <w:rPr>
                <w:rFonts w:hint="default" w:ascii="仿宋_GB2312" w:hAnsi="仿宋_GB2312" w:eastAsia="仿宋_GB2312" w:cs="仿宋_GB2312"/>
                <w:kern w:val="2"/>
                <w:sz w:val="24"/>
                <w:szCs w:val="24"/>
                <w:lang w:val="en-US" w:eastAsia="zh-CN" w:bidi="ar-SA"/>
              </w:rPr>
            </w:pPr>
            <w:r>
              <w:rPr>
                <w:rFonts w:hint="eastAsia" w:cs="仿宋_GB2312"/>
                <w:kern w:val="2"/>
                <w:sz w:val="24"/>
                <w:szCs w:val="24"/>
                <w:lang w:val="en-US" w:eastAsia="zh-CN" w:bidi="ar-SA"/>
              </w:rPr>
              <w:t>长条桌配蓝桌布</w:t>
            </w:r>
          </w:p>
        </w:tc>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before="215" w:line="24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180*90cm</w:t>
            </w:r>
          </w:p>
        </w:tc>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before="215" w:line="240" w:lineRule="auto"/>
              <w:jc w:val="center"/>
              <w:textAlignment w:val="auto"/>
              <w:rPr>
                <w:rFonts w:hint="default" w:ascii="仿宋_GB2312" w:hAnsi="仿宋_GB2312" w:eastAsia="仿宋_GB2312" w:cs="仿宋_GB2312"/>
                <w:kern w:val="2"/>
                <w:sz w:val="24"/>
                <w:szCs w:val="24"/>
                <w:lang w:val="en-US" w:eastAsia="zh-CN" w:bidi="ar-SA"/>
              </w:rPr>
            </w:pPr>
          </w:p>
        </w:tc>
        <w:tc>
          <w:tcPr>
            <w:tcW w:w="1471" w:type="dxa"/>
            <w:noWrap w:val="0"/>
            <w:vAlign w:val="center"/>
          </w:tcPr>
          <w:p>
            <w:pPr>
              <w:keepNext w:val="0"/>
              <w:keepLines w:val="0"/>
              <w:pageBreakBefore w:val="0"/>
              <w:widowControl w:val="0"/>
              <w:kinsoku/>
              <w:wordWrap/>
              <w:overflowPunct/>
              <w:topLinePunct w:val="0"/>
              <w:autoSpaceDE/>
              <w:autoSpaceDN/>
              <w:bidi w:val="0"/>
              <w:adjustRightInd/>
              <w:snapToGrid/>
              <w:spacing w:before="215" w:line="240" w:lineRule="auto"/>
              <w:jc w:val="center"/>
              <w:textAlignment w:val="auto"/>
              <w:rPr>
                <w:rFonts w:hint="default" w:ascii="仿宋_GB2312" w:hAnsi="仿宋_GB2312" w:eastAsia="仿宋_GB2312" w:cs="仿宋_GB2312"/>
                <w:kern w:val="2"/>
                <w:sz w:val="24"/>
                <w:szCs w:val="24"/>
                <w:lang w:val="en-US" w:eastAsia="zh-CN" w:bidi="ar-SA"/>
              </w:rPr>
            </w:pPr>
          </w:p>
        </w:tc>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before="215" w:line="240" w:lineRule="auto"/>
              <w:jc w:val="center"/>
              <w:textAlignment w:val="auto"/>
              <w:rPr>
                <w:rFonts w:hint="default" w:ascii="仿宋_GB2312" w:hAnsi="仿宋_GB2312" w:eastAsia="仿宋_GB2312" w:cs="仿宋_GB2312"/>
                <w:kern w:val="2"/>
                <w:sz w:val="24"/>
                <w:szCs w:val="24"/>
                <w:lang w:val="en-US" w:eastAsia="zh-CN" w:bidi="ar-SA"/>
              </w:rPr>
            </w:pPr>
          </w:p>
        </w:tc>
        <w:tc>
          <w:tcPr>
            <w:tcW w:w="1420" w:type="dxa"/>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pacing w:before="0" w:beforeAutospacing="0" w:after="0" w:afterAutospacing="0" w:line="560" w:lineRule="exact"/>
              <w:ind w:right="0" w:rightChars="0"/>
              <w:jc w:val="left"/>
              <w:rPr>
                <w:rFonts w:hint="eastAsia" w:ascii="仿宋_GB2312" w:hAnsi="仿宋_GB2312" w:eastAsia="仿宋_GB2312" w:cs="仿宋_GB2312"/>
                <w:b w:val="0"/>
                <w:bCs w:val="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before="215" w:line="240" w:lineRule="auto"/>
              <w:jc w:val="center"/>
              <w:textAlignment w:val="auto"/>
              <w:rPr>
                <w:rFonts w:hint="default" w:ascii="仿宋_GB2312" w:hAnsi="仿宋_GB2312" w:eastAsia="仿宋_GB2312" w:cs="仿宋_GB2312"/>
                <w:kern w:val="2"/>
                <w:sz w:val="24"/>
                <w:szCs w:val="24"/>
                <w:lang w:val="en-US" w:eastAsia="zh-CN" w:bidi="ar-SA"/>
              </w:rPr>
            </w:pPr>
            <w:r>
              <w:rPr>
                <w:rFonts w:hint="eastAsia" w:cs="仿宋_GB2312"/>
                <w:kern w:val="2"/>
                <w:sz w:val="24"/>
                <w:szCs w:val="24"/>
                <w:lang w:val="en-US" w:eastAsia="zh-CN" w:bidi="ar-SA"/>
              </w:rPr>
              <w:t>椅子(塑料)</w:t>
            </w:r>
          </w:p>
        </w:tc>
        <w:tc>
          <w:tcPr>
            <w:tcW w:w="1419" w:type="dxa"/>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pacing w:before="0" w:beforeAutospacing="0" w:after="0" w:afterAutospacing="0" w:line="560" w:lineRule="exact"/>
              <w:ind w:right="0" w:rightChars="0"/>
              <w:jc w:val="center"/>
              <w:rPr>
                <w:rFonts w:hint="default" w:ascii="仿宋_GB2312" w:hAnsi="仿宋_GB2312" w:eastAsia="仿宋_GB2312" w:cs="仿宋_GB2312"/>
                <w:b w:val="0"/>
                <w:bCs w:val="0"/>
                <w:kern w:val="0"/>
                <w:sz w:val="32"/>
                <w:szCs w:val="32"/>
                <w:vertAlign w:val="baseline"/>
                <w:lang w:val="en-US" w:eastAsia="zh-CN" w:bidi="ar"/>
              </w:rPr>
            </w:pPr>
            <w:r>
              <w:rPr>
                <w:rFonts w:hint="eastAsia" w:ascii="仿宋_GB2312" w:hAnsi="仿宋_GB2312" w:eastAsia="仿宋_GB2312" w:cs="仿宋_GB2312"/>
                <w:kern w:val="2"/>
                <w:sz w:val="24"/>
                <w:szCs w:val="24"/>
                <w:lang w:val="en-US" w:eastAsia="zh-CN" w:bidi="ar-SA"/>
              </w:rPr>
              <w:t>45*25cm</w:t>
            </w:r>
          </w:p>
        </w:tc>
        <w:tc>
          <w:tcPr>
            <w:tcW w:w="1419" w:type="dxa"/>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pacing w:before="0" w:beforeAutospacing="0" w:after="0" w:afterAutospacing="0" w:line="560" w:lineRule="exact"/>
              <w:ind w:right="0" w:rightChars="0"/>
              <w:jc w:val="left"/>
              <w:rPr>
                <w:rFonts w:hint="eastAsia" w:ascii="仿宋_GB2312" w:hAnsi="仿宋_GB2312" w:eastAsia="仿宋_GB2312" w:cs="仿宋_GB2312"/>
                <w:b w:val="0"/>
                <w:bCs w:val="0"/>
                <w:kern w:val="0"/>
                <w:sz w:val="32"/>
                <w:szCs w:val="32"/>
                <w:vertAlign w:val="baseline"/>
                <w:lang w:val="en-US" w:eastAsia="zh-CN" w:bidi="ar"/>
              </w:rPr>
            </w:pPr>
          </w:p>
        </w:tc>
        <w:tc>
          <w:tcPr>
            <w:tcW w:w="1471" w:type="dxa"/>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pacing w:before="0" w:beforeAutospacing="0" w:after="0" w:afterAutospacing="0" w:line="560" w:lineRule="exact"/>
              <w:ind w:right="0" w:rightChars="0"/>
              <w:jc w:val="left"/>
              <w:rPr>
                <w:rFonts w:hint="eastAsia" w:ascii="仿宋_GB2312" w:hAnsi="仿宋_GB2312" w:eastAsia="仿宋_GB2312" w:cs="仿宋_GB2312"/>
                <w:b w:val="0"/>
                <w:bCs w:val="0"/>
                <w:kern w:val="0"/>
                <w:sz w:val="32"/>
                <w:szCs w:val="32"/>
                <w:vertAlign w:val="baseline"/>
                <w:lang w:val="en-US" w:eastAsia="zh-CN" w:bidi="ar"/>
              </w:rPr>
            </w:pPr>
          </w:p>
        </w:tc>
        <w:tc>
          <w:tcPr>
            <w:tcW w:w="1368" w:type="dxa"/>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pacing w:before="0" w:beforeAutospacing="0" w:after="0" w:afterAutospacing="0" w:line="560" w:lineRule="exact"/>
              <w:ind w:right="0" w:rightChars="0"/>
              <w:jc w:val="left"/>
              <w:rPr>
                <w:rFonts w:hint="eastAsia" w:ascii="仿宋_GB2312" w:hAnsi="仿宋_GB2312" w:eastAsia="仿宋_GB2312" w:cs="仿宋_GB2312"/>
                <w:b w:val="0"/>
                <w:bCs w:val="0"/>
                <w:kern w:val="0"/>
                <w:sz w:val="32"/>
                <w:szCs w:val="32"/>
                <w:vertAlign w:val="baseline"/>
                <w:lang w:val="en-US" w:eastAsia="zh-CN" w:bidi="ar"/>
              </w:rPr>
            </w:pPr>
          </w:p>
        </w:tc>
        <w:tc>
          <w:tcPr>
            <w:tcW w:w="1420" w:type="dxa"/>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pacing w:before="0" w:beforeAutospacing="0" w:after="0" w:afterAutospacing="0" w:line="560" w:lineRule="exact"/>
              <w:ind w:right="0" w:rightChars="0"/>
              <w:jc w:val="left"/>
              <w:rPr>
                <w:rFonts w:hint="eastAsia" w:ascii="仿宋_GB2312" w:hAnsi="仿宋_GB2312" w:eastAsia="仿宋_GB2312" w:cs="仿宋_GB2312"/>
                <w:b w:val="0"/>
                <w:bCs w:val="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before="215" w:line="240" w:lineRule="auto"/>
              <w:jc w:val="center"/>
              <w:textAlignment w:val="auto"/>
              <w:rPr>
                <w:rFonts w:hint="default" w:ascii="仿宋_GB2312" w:hAnsi="仿宋_GB2312" w:eastAsia="仿宋_GB2312" w:cs="仿宋_GB2312"/>
                <w:kern w:val="2"/>
                <w:sz w:val="24"/>
                <w:szCs w:val="24"/>
                <w:lang w:val="en-US" w:eastAsia="zh-CN" w:bidi="ar-SA"/>
              </w:rPr>
            </w:pPr>
            <w:r>
              <w:rPr>
                <w:rFonts w:hint="eastAsia" w:cs="仿宋_GB2312"/>
                <w:kern w:val="2"/>
                <w:sz w:val="24"/>
                <w:szCs w:val="24"/>
                <w:lang w:val="en-US" w:eastAsia="zh-CN" w:bidi="ar-SA"/>
              </w:rPr>
              <w:t>帐篷</w:t>
            </w:r>
          </w:p>
        </w:tc>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before="215" w:line="24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300*300cm</w:t>
            </w:r>
          </w:p>
        </w:tc>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before="215" w:line="240" w:lineRule="auto"/>
              <w:jc w:val="center"/>
              <w:textAlignment w:val="auto"/>
              <w:rPr>
                <w:rFonts w:hint="eastAsia" w:ascii="仿宋_GB2312" w:hAnsi="仿宋_GB2312" w:eastAsia="仿宋_GB2312" w:cs="仿宋_GB2312"/>
                <w:kern w:val="2"/>
                <w:sz w:val="24"/>
                <w:szCs w:val="24"/>
                <w:lang w:val="en-US" w:eastAsia="zh-CN" w:bidi="ar-SA"/>
              </w:rPr>
            </w:pPr>
          </w:p>
        </w:tc>
        <w:tc>
          <w:tcPr>
            <w:tcW w:w="1471" w:type="dxa"/>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pacing w:before="0" w:beforeAutospacing="0" w:after="0" w:afterAutospacing="0" w:line="560" w:lineRule="exact"/>
              <w:ind w:right="0" w:rightChars="0"/>
              <w:jc w:val="left"/>
              <w:rPr>
                <w:rFonts w:hint="eastAsia" w:ascii="仿宋_GB2312" w:hAnsi="仿宋_GB2312" w:eastAsia="仿宋_GB2312" w:cs="仿宋_GB2312"/>
                <w:b w:val="0"/>
                <w:bCs w:val="0"/>
                <w:kern w:val="0"/>
                <w:sz w:val="32"/>
                <w:szCs w:val="32"/>
                <w:vertAlign w:val="baseline"/>
                <w:lang w:val="en-US" w:eastAsia="zh-CN" w:bidi="ar"/>
              </w:rPr>
            </w:pPr>
          </w:p>
        </w:tc>
        <w:tc>
          <w:tcPr>
            <w:tcW w:w="1368" w:type="dxa"/>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pacing w:before="0" w:beforeAutospacing="0" w:after="0" w:afterAutospacing="0" w:line="560" w:lineRule="exact"/>
              <w:ind w:right="0" w:rightChars="0"/>
              <w:jc w:val="left"/>
              <w:rPr>
                <w:rFonts w:hint="eastAsia" w:ascii="仿宋_GB2312" w:hAnsi="仿宋_GB2312" w:eastAsia="仿宋_GB2312" w:cs="仿宋_GB2312"/>
                <w:b w:val="0"/>
                <w:bCs w:val="0"/>
                <w:kern w:val="0"/>
                <w:sz w:val="32"/>
                <w:szCs w:val="32"/>
                <w:vertAlign w:val="baseline"/>
                <w:lang w:val="en-US" w:eastAsia="zh-CN" w:bidi="ar"/>
              </w:rPr>
            </w:pPr>
          </w:p>
        </w:tc>
        <w:tc>
          <w:tcPr>
            <w:tcW w:w="1420" w:type="dxa"/>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pacing w:before="0" w:beforeAutospacing="0" w:after="0" w:afterAutospacing="0" w:line="560" w:lineRule="exact"/>
              <w:ind w:right="0" w:rightChars="0"/>
              <w:jc w:val="left"/>
              <w:rPr>
                <w:rFonts w:hint="eastAsia" w:ascii="仿宋_GB2312" w:hAnsi="仿宋_GB2312" w:eastAsia="仿宋_GB2312" w:cs="仿宋_GB2312"/>
                <w:b w:val="0"/>
                <w:bCs w:val="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before="215" w:line="240" w:lineRule="auto"/>
              <w:jc w:val="center"/>
              <w:textAlignment w:val="auto"/>
              <w:rPr>
                <w:rFonts w:hint="default" w:ascii="仿宋_GB2312" w:hAnsi="仿宋_GB2312" w:eastAsia="仿宋_GB2312" w:cs="仿宋_GB2312"/>
                <w:kern w:val="2"/>
                <w:sz w:val="24"/>
                <w:szCs w:val="24"/>
                <w:lang w:val="en-US" w:eastAsia="zh-CN" w:bidi="ar-SA"/>
              </w:rPr>
            </w:pPr>
            <w:r>
              <w:rPr>
                <w:rFonts w:hint="eastAsia" w:cs="仿宋_GB2312"/>
                <w:kern w:val="2"/>
                <w:sz w:val="24"/>
                <w:szCs w:val="24"/>
                <w:lang w:val="en-US" w:eastAsia="zh-CN" w:bidi="ar-SA"/>
              </w:rPr>
              <w:t>运输、搭建及拆除</w:t>
            </w:r>
          </w:p>
        </w:tc>
        <w:tc>
          <w:tcPr>
            <w:tcW w:w="1419" w:type="dxa"/>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pacing w:before="0" w:beforeAutospacing="0" w:after="0" w:afterAutospacing="0" w:line="560" w:lineRule="exact"/>
              <w:ind w:right="0" w:rightChars="0"/>
              <w:jc w:val="center"/>
              <w:rPr>
                <w:rFonts w:hint="default" w:ascii="仿宋_GB2312" w:hAnsi="仿宋_GB2312" w:eastAsia="仿宋_GB2312" w:cs="仿宋_GB2312"/>
                <w:b w:val="0"/>
                <w:bCs w:val="0"/>
                <w:kern w:val="0"/>
                <w:sz w:val="32"/>
                <w:szCs w:val="32"/>
                <w:vertAlign w:val="baseline"/>
                <w:lang w:val="en-US" w:eastAsia="zh-CN" w:bidi="ar"/>
              </w:rPr>
            </w:pPr>
            <w:r>
              <w:rPr>
                <w:rFonts w:hint="eastAsia" w:ascii="仿宋_GB2312" w:hAnsi="仿宋_GB2312" w:eastAsia="仿宋_GB2312" w:cs="仿宋_GB2312"/>
                <w:b w:val="0"/>
                <w:bCs w:val="0"/>
                <w:kern w:val="0"/>
                <w:sz w:val="32"/>
                <w:szCs w:val="32"/>
                <w:vertAlign w:val="baseline"/>
                <w:lang w:val="en-US" w:eastAsia="zh-CN" w:bidi="ar"/>
              </w:rPr>
              <w:t>/</w:t>
            </w:r>
          </w:p>
        </w:tc>
        <w:tc>
          <w:tcPr>
            <w:tcW w:w="1419" w:type="dxa"/>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pacing w:before="0" w:beforeAutospacing="0" w:after="0" w:afterAutospacing="0" w:line="560" w:lineRule="exact"/>
              <w:ind w:right="0" w:rightChars="0"/>
              <w:jc w:val="left"/>
              <w:rPr>
                <w:rFonts w:hint="eastAsia" w:ascii="仿宋_GB2312" w:hAnsi="仿宋_GB2312" w:eastAsia="仿宋_GB2312" w:cs="仿宋_GB2312"/>
                <w:b w:val="0"/>
                <w:bCs w:val="0"/>
                <w:kern w:val="0"/>
                <w:sz w:val="32"/>
                <w:szCs w:val="32"/>
                <w:vertAlign w:val="baseline"/>
                <w:lang w:val="en-US" w:eastAsia="zh-CN" w:bidi="ar"/>
              </w:rPr>
            </w:pPr>
          </w:p>
        </w:tc>
        <w:tc>
          <w:tcPr>
            <w:tcW w:w="1471" w:type="dxa"/>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pacing w:before="0" w:beforeAutospacing="0" w:after="0" w:afterAutospacing="0" w:line="560" w:lineRule="exact"/>
              <w:ind w:right="0" w:rightChars="0"/>
              <w:jc w:val="left"/>
              <w:rPr>
                <w:rFonts w:hint="eastAsia" w:ascii="仿宋_GB2312" w:hAnsi="仿宋_GB2312" w:eastAsia="仿宋_GB2312" w:cs="仿宋_GB2312"/>
                <w:b w:val="0"/>
                <w:bCs w:val="0"/>
                <w:kern w:val="0"/>
                <w:sz w:val="32"/>
                <w:szCs w:val="32"/>
                <w:vertAlign w:val="baseline"/>
                <w:lang w:val="en-US" w:eastAsia="zh-CN" w:bidi="ar"/>
              </w:rPr>
            </w:pPr>
          </w:p>
        </w:tc>
        <w:tc>
          <w:tcPr>
            <w:tcW w:w="1368" w:type="dxa"/>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pacing w:before="0" w:beforeAutospacing="0" w:after="0" w:afterAutospacing="0" w:line="560" w:lineRule="exact"/>
              <w:ind w:right="0" w:rightChars="0"/>
              <w:jc w:val="left"/>
              <w:rPr>
                <w:rFonts w:hint="eastAsia" w:ascii="仿宋_GB2312" w:hAnsi="仿宋_GB2312" w:eastAsia="仿宋_GB2312" w:cs="仿宋_GB2312"/>
                <w:b w:val="0"/>
                <w:bCs w:val="0"/>
                <w:kern w:val="0"/>
                <w:sz w:val="32"/>
                <w:szCs w:val="32"/>
                <w:vertAlign w:val="baseline"/>
                <w:lang w:val="en-US" w:eastAsia="zh-CN" w:bidi="ar"/>
              </w:rPr>
            </w:pPr>
          </w:p>
        </w:tc>
        <w:tc>
          <w:tcPr>
            <w:tcW w:w="1420" w:type="dxa"/>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pacing w:before="0" w:beforeAutospacing="0" w:after="0" w:afterAutospacing="0" w:line="560" w:lineRule="exact"/>
              <w:ind w:right="0" w:rightChars="0"/>
              <w:jc w:val="left"/>
              <w:rPr>
                <w:rFonts w:hint="eastAsia" w:ascii="仿宋_GB2312" w:hAnsi="仿宋_GB2312" w:eastAsia="仿宋_GB2312" w:cs="仿宋_GB2312"/>
                <w:b w:val="0"/>
                <w:bCs w:val="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pacing w:before="0" w:beforeAutospacing="0" w:after="0" w:afterAutospacing="0" w:line="560" w:lineRule="exact"/>
              <w:ind w:right="0" w:rightChars="0"/>
              <w:jc w:val="left"/>
              <w:rPr>
                <w:rFonts w:hint="eastAsia" w:ascii="仿宋_GB2312" w:hAnsi="仿宋_GB2312" w:eastAsia="仿宋_GB2312" w:cs="仿宋_GB2312"/>
                <w:b w:val="0"/>
                <w:bCs w:val="0"/>
                <w:kern w:val="0"/>
                <w:sz w:val="32"/>
                <w:szCs w:val="32"/>
                <w:vertAlign w:val="baseline"/>
                <w:lang w:val="en-US" w:eastAsia="zh-CN" w:bidi="ar"/>
              </w:rPr>
            </w:pPr>
          </w:p>
        </w:tc>
        <w:tc>
          <w:tcPr>
            <w:tcW w:w="1419" w:type="dxa"/>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pacing w:before="0" w:beforeAutospacing="0" w:after="0" w:afterAutospacing="0" w:line="560" w:lineRule="exact"/>
              <w:ind w:right="0" w:rightChars="0"/>
              <w:jc w:val="left"/>
              <w:rPr>
                <w:rFonts w:hint="eastAsia" w:ascii="仿宋_GB2312" w:hAnsi="仿宋_GB2312" w:eastAsia="仿宋_GB2312" w:cs="仿宋_GB2312"/>
                <w:b w:val="0"/>
                <w:bCs w:val="0"/>
                <w:kern w:val="0"/>
                <w:sz w:val="32"/>
                <w:szCs w:val="32"/>
                <w:vertAlign w:val="baseline"/>
                <w:lang w:val="en-US" w:eastAsia="zh-CN" w:bidi="ar"/>
              </w:rPr>
            </w:pPr>
          </w:p>
        </w:tc>
        <w:tc>
          <w:tcPr>
            <w:tcW w:w="1419" w:type="dxa"/>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pacing w:before="0" w:beforeAutospacing="0" w:after="0" w:afterAutospacing="0" w:line="560" w:lineRule="exact"/>
              <w:ind w:right="0" w:rightChars="0"/>
              <w:jc w:val="left"/>
              <w:rPr>
                <w:rFonts w:hint="eastAsia" w:ascii="仿宋_GB2312" w:hAnsi="仿宋_GB2312" w:eastAsia="仿宋_GB2312" w:cs="仿宋_GB2312"/>
                <w:b w:val="0"/>
                <w:bCs w:val="0"/>
                <w:kern w:val="0"/>
                <w:sz w:val="32"/>
                <w:szCs w:val="32"/>
                <w:vertAlign w:val="baseline"/>
                <w:lang w:val="en-US" w:eastAsia="zh-CN" w:bidi="ar"/>
              </w:rPr>
            </w:pPr>
          </w:p>
        </w:tc>
        <w:tc>
          <w:tcPr>
            <w:tcW w:w="1471" w:type="dxa"/>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pacing w:before="0" w:beforeAutospacing="0" w:after="0" w:afterAutospacing="0" w:line="560" w:lineRule="exact"/>
              <w:ind w:right="0" w:rightChars="0"/>
              <w:jc w:val="left"/>
              <w:rPr>
                <w:rFonts w:hint="eastAsia" w:ascii="仿宋_GB2312" w:hAnsi="仿宋_GB2312" w:eastAsia="仿宋_GB2312" w:cs="仿宋_GB2312"/>
                <w:b w:val="0"/>
                <w:bCs w:val="0"/>
                <w:kern w:val="0"/>
                <w:sz w:val="32"/>
                <w:szCs w:val="32"/>
                <w:vertAlign w:val="baseline"/>
                <w:lang w:val="en-US" w:eastAsia="zh-CN" w:bidi="ar"/>
              </w:rPr>
            </w:pPr>
          </w:p>
        </w:tc>
        <w:tc>
          <w:tcPr>
            <w:tcW w:w="1368" w:type="dxa"/>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pacing w:before="0" w:beforeAutospacing="0" w:after="0" w:afterAutospacing="0" w:line="560" w:lineRule="exact"/>
              <w:ind w:right="0" w:rightChars="0"/>
              <w:jc w:val="left"/>
              <w:rPr>
                <w:rFonts w:hint="eastAsia" w:ascii="仿宋_GB2312" w:hAnsi="仿宋_GB2312" w:eastAsia="仿宋_GB2312" w:cs="仿宋_GB2312"/>
                <w:b w:val="0"/>
                <w:bCs w:val="0"/>
                <w:kern w:val="0"/>
                <w:sz w:val="32"/>
                <w:szCs w:val="32"/>
                <w:vertAlign w:val="baseline"/>
                <w:lang w:val="en-US" w:eastAsia="zh-CN" w:bidi="ar"/>
              </w:rPr>
            </w:pPr>
          </w:p>
        </w:tc>
        <w:tc>
          <w:tcPr>
            <w:tcW w:w="1420" w:type="dxa"/>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pacing w:before="0" w:beforeAutospacing="0" w:after="0" w:afterAutospacing="0" w:line="560" w:lineRule="exact"/>
              <w:ind w:right="0" w:rightChars="0"/>
              <w:jc w:val="left"/>
              <w:rPr>
                <w:rFonts w:hint="eastAsia" w:ascii="仿宋_GB2312" w:hAnsi="仿宋_GB2312" w:eastAsia="仿宋_GB2312" w:cs="仿宋_GB2312"/>
                <w:b w:val="0"/>
                <w:bCs w:val="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200" w:lineRule="exact"/>
              <w:ind w:right="0" w:rightChars="0"/>
              <w:jc w:val="left"/>
              <w:textAlignment w:val="auto"/>
              <w:rPr>
                <w:rFonts w:hint="eastAsia" w:ascii="仿宋_GB2312" w:hAnsi="仿宋_GB2312" w:eastAsia="仿宋_GB2312" w:cs="仿宋_GB2312"/>
                <w:b w:val="0"/>
                <w:bCs w:val="0"/>
                <w:kern w:val="0"/>
                <w:sz w:val="32"/>
                <w:szCs w:val="32"/>
                <w:vertAlign w:val="baseline"/>
                <w:lang w:val="en-US" w:eastAsia="zh-CN" w:bidi="ar"/>
              </w:rPr>
            </w:pPr>
            <w:r>
              <w:rPr>
                <w:rFonts w:hint="eastAsia" w:ascii="仿宋_GB2312" w:hAnsi="仿宋_GB2312" w:eastAsia="仿宋_GB2312" w:cs="仿宋_GB2312"/>
                <w:sz w:val="24"/>
                <w:szCs w:val="24"/>
                <w:lang w:val="en-US"/>
              </w:rPr>
              <w:t>验收内容</w:t>
            </w:r>
          </w:p>
        </w:tc>
        <w:tc>
          <w:tcPr>
            <w:tcW w:w="567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215" w:line="200" w:lineRule="exact"/>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1.货物或服务交付时间是否及时？</w:t>
            </w:r>
          </w:p>
          <w:p>
            <w:pPr>
              <w:keepNext w:val="0"/>
              <w:keepLines w:val="0"/>
              <w:pageBreakBefore w:val="0"/>
              <w:widowControl w:val="0"/>
              <w:kinsoku/>
              <w:wordWrap/>
              <w:overflowPunct/>
              <w:topLinePunct w:val="0"/>
              <w:autoSpaceDE/>
              <w:autoSpaceDN/>
              <w:bidi w:val="0"/>
              <w:adjustRightInd/>
              <w:snapToGrid/>
              <w:spacing w:before="215" w:line="200" w:lineRule="exact"/>
              <w:jc w:val="left"/>
              <w:textAlignment w:val="auto"/>
              <w:rPr>
                <w:rFonts w:hint="eastAsia" w:ascii="仿宋_GB2312" w:hAnsi="仿宋_GB2312" w:eastAsia="仿宋_GB2312" w:cs="仿宋_GB2312"/>
                <w:kern w:val="2"/>
                <w:sz w:val="24"/>
                <w:szCs w:val="24"/>
                <w:lang w:val="en-US" w:eastAsia="zh-CN" w:bidi="ar-SA"/>
              </w:rPr>
            </w:pPr>
            <w:r>
              <w:rPr>
                <w:rFonts w:hint="eastAsia" w:cs="仿宋_GB2312"/>
                <w:kern w:val="2"/>
                <w:sz w:val="24"/>
                <w:szCs w:val="24"/>
                <w:lang w:val="en-US" w:eastAsia="zh-CN" w:bidi="ar-SA"/>
              </w:rPr>
              <w:t>□</w:t>
            </w:r>
            <w:r>
              <w:rPr>
                <w:rFonts w:hint="eastAsia" w:ascii="仿宋_GB2312" w:hAnsi="仿宋_GB2312" w:eastAsia="仿宋_GB2312" w:cs="仿宋_GB2312"/>
                <w:kern w:val="2"/>
                <w:sz w:val="24"/>
                <w:szCs w:val="24"/>
                <w:lang w:val="en-US" w:eastAsia="zh-CN" w:bidi="ar-SA"/>
              </w:rPr>
              <w:t xml:space="preserve">及时  </w:t>
            </w:r>
            <w:r>
              <w:rPr>
                <w:rFonts w:hint="eastAsia" w:ascii="仿宋_GB2312" w:hAnsi="仿宋_GB2312" w:eastAsia="仿宋_GB2312" w:cs="仿宋_GB2312"/>
                <w:kern w:val="2"/>
                <w:sz w:val="24"/>
                <w:szCs w:val="24"/>
                <w:lang w:val="en-US" w:eastAsia="zh-CN" w:bidi="ar-SA"/>
              </w:rPr>
              <w:tab/>
            </w:r>
            <w:r>
              <w:rPr>
                <w:rFonts w:hint="eastAsia" w:ascii="仿宋_GB2312" w:hAnsi="仿宋_GB2312" w:eastAsia="仿宋_GB2312" w:cs="仿宋_GB2312"/>
                <w:kern w:val="2"/>
                <w:sz w:val="24"/>
                <w:szCs w:val="24"/>
                <w:lang w:val="en-US" w:eastAsia="zh-CN" w:bidi="ar-SA"/>
              </w:rPr>
              <w:t xml:space="preserve">   □不</w:t>
            </w:r>
          </w:p>
          <w:p>
            <w:pPr>
              <w:keepNext w:val="0"/>
              <w:keepLines w:val="0"/>
              <w:pageBreakBefore w:val="0"/>
              <w:widowControl w:val="0"/>
              <w:kinsoku/>
              <w:wordWrap/>
              <w:overflowPunct/>
              <w:topLinePunct w:val="0"/>
              <w:autoSpaceDE/>
              <w:autoSpaceDN/>
              <w:bidi w:val="0"/>
              <w:adjustRightInd/>
              <w:snapToGrid/>
              <w:spacing w:before="215" w:line="200" w:lineRule="exact"/>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2.货物或服务的品牌、型号是否同采购内容相符？</w:t>
            </w:r>
          </w:p>
          <w:p>
            <w:pPr>
              <w:keepNext w:val="0"/>
              <w:keepLines w:val="0"/>
              <w:pageBreakBefore w:val="0"/>
              <w:widowControl w:val="0"/>
              <w:kinsoku/>
              <w:wordWrap/>
              <w:overflowPunct/>
              <w:topLinePunct w:val="0"/>
              <w:autoSpaceDE/>
              <w:autoSpaceDN/>
              <w:bidi w:val="0"/>
              <w:adjustRightInd/>
              <w:snapToGrid/>
              <w:spacing w:before="215" w:line="200" w:lineRule="exact"/>
              <w:jc w:val="left"/>
              <w:textAlignment w:val="auto"/>
              <w:rPr>
                <w:rFonts w:hint="eastAsia" w:ascii="仿宋_GB2312" w:hAnsi="仿宋_GB2312" w:eastAsia="仿宋_GB2312" w:cs="仿宋_GB2312"/>
                <w:kern w:val="2"/>
                <w:sz w:val="24"/>
                <w:szCs w:val="24"/>
                <w:lang w:val="en-US" w:eastAsia="zh-CN" w:bidi="ar-SA"/>
              </w:rPr>
            </w:pPr>
            <w:r>
              <w:rPr>
                <w:rFonts w:hint="eastAsia" w:cs="仿宋_GB2312"/>
                <w:kern w:val="2"/>
                <w:sz w:val="24"/>
                <w:szCs w:val="24"/>
                <w:lang w:val="en-US" w:eastAsia="zh-CN" w:bidi="ar-SA"/>
              </w:rPr>
              <w:t>□</w:t>
            </w:r>
            <w:r>
              <w:rPr>
                <w:rFonts w:hint="eastAsia" w:ascii="仿宋_GB2312" w:hAnsi="仿宋_GB2312" w:eastAsia="仿宋_GB2312" w:cs="仿宋_GB2312"/>
                <w:kern w:val="2"/>
                <w:sz w:val="24"/>
                <w:szCs w:val="24"/>
                <w:lang w:val="en-US" w:eastAsia="zh-CN" w:bidi="ar-SA"/>
              </w:rPr>
              <w:t xml:space="preserve"> 完全相符</w:t>
            </w:r>
            <w:r>
              <w:rPr>
                <w:rFonts w:hint="eastAsia" w:ascii="仿宋_GB2312" w:hAnsi="仿宋_GB2312" w:eastAsia="仿宋_GB2312" w:cs="仿宋_GB2312"/>
                <w:kern w:val="2"/>
                <w:sz w:val="24"/>
                <w:szCs w:val="24"/>
                <w:lang w:val="en-US" w:eastAsia="zh-CN" w:bidi="ar-SA"/>
              </w:rPr>
              <w:tab/>
            </w:r>
            <w:r>
              <w:rPr>
                <w:rFonts w:hint="eastAsia" w:ascii="仿宋_GB2312" w:hAnsi="仿宋_GB2312" w:eastAsia="仿宋_GB2312" w:cs="仿宋_GB2312"/>
                <w:kern w:val="2"/>
                <w:sz w:val="24"/>
                <w:szCs w:val="24"/>
                <w:lang w:val="en-US" w:eastAsia="zh-CN" w:bidi="ar-SA"/>
              </w:rPr>
              <w:t>□部分相符  □完全不相符</w:t>
            </w:r>
          </w:p>
          <w:p>
            <w:pPr>
              <w:keepNext w:val="0"/>
              <w:keepLines w:val="0"/>
              <w:pageBreakBefore w:val="0"/>
              <w:widowControl w:val="0"/>
              <w:kinsoku/>
              <w:wordWrap/>
              <w:overflowPunct/>
              <w:topLinePunct w:val="0"/>
              <w:autoSpaceDE/>
              <w:autoSpaceDN/>
              <w:bidi w:val="0"/>
              <w:adjustRightInd/>
              <w:snapToGrid/>
              <w:spacing w:before="215" w:line="200" w:lineRule="exact"/>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3.货物或服务的质量是否合格？</w:t>
            </w:r>
          </w:p>
          <w:p>
            <w:pPr>
              <w:keepNext w:val="0"/>
              <w:keepLines w:val="0"/>
              <w:pageBreakBefore w:val="0"/>
              <w:widowControl w:val="0"/>
              <w:kinsoku/>
              <w:wordWrap/>
              <w:overflowPunct/>
              <w:topLinePunct w:val="0"/>
              <w:autoSpaceDE/>
              <w:autoSpaceDN/>
              <w:bidi w:val="0"/>
              <w:adjustRightInd/>
              <w:snapToGrid/>
              <w:spacing w:before="215" w:line="200" w:lineRule="exact"/>
              <w:jc w:val="left"/>
              <w:textAlignment w:val="auto"/>
              <w:rPr>
                <w:rFonts w:hint="eastAsia" w:ascii="仿宋_GB2312" w:hAnsi="仿宋_GB2312" w:eastAsia="仿宋_GB2312" w:cs="仿宋_GB2312"/>
                <w:kern w:val="2"/>
                <w:sz w:val="24"/>
                <w:szCs w:val="24"/>
                <w:lang w:val="en-US" w:eastAsia="zh-CN" w:bidi="ar-SA"/>
              </w:rPr>
            </w:pPr>
            <w:r>
              <w:rPr>
                <w:rFonts w:hint="eastAsia" w:cs="仿宋_GB2312"/>
                <w:kern w:val="2"/>
                <w:sz w:val="24"/>
                <w:szCs w:val="24"/>
                <w:lang w:val="en-US" w:eastAsia="zh-CN" w:bidi="ar-SA"/>
              </w:rPr>
              <w:t>□</w:t>
            </w:r>
            <w:r>
              <w:rPr>
                <w:rFonts w:hint="eastAsia" w:ascii="仿宋_GB2312" w:hAnsi="仿宋_GB2312" w:eastAsia="仿宋_GB2312" w:cs="仿宋_GB2312"/>
                <w:kern w:val="2"/>
                <w:sz w:val="24"/>
                <w:szCs w:val="24"/>
                <w:lang w:val="en-US" w:eastAsia="zh-CN" w:bidi="ar-SA"/>
              </w:rPr>
              <w:t xml:space="preserve"> 合格</w:t>
            </w:r>
            <w:r>
              <w:rPr>
                <w:rFonts w:hint="eastAsia" w:ascii="仿宋_GB2312" w:hAnsi="仿宋_GB2312" w:eastAsia="仿宋_GB2312" w:cs="仿宋_GB2312"/>
                <w:kern w:val="2"/>
                <w:sz w:val="24"/>
                <w:szCs w:val="24"/>
                <w:lang w:val="en-US" w:eastAsia="zh-CN" w:bidi="ar-SA"/>
              </w:rPr>
              <w:tab/>
            </w:r>
            <w:r>
              <w:rPr>
                <w:rFonts w:hint="eastAsia" w:ascii="仿宋_GB2312" w:hAnsi="仿宋_GB2312" w:eastAsia="仿宋_GB2312" w:cs="仿宋_GB2312"/>
                <w:kern w:val="2"/>
                <w:sz w:val="24"/>
                <w:szCs w:val="24"/>
                <w:lang w:val="en-US" w:eastAsia="zh-CN" w:bidi="ar-SA"/>
              </w:rPr>
              <w:t xml:space="preserve">   □ 不合格</w:t>
            </w:r>
          </w:p>
          <w:p>
            <w:pPr>
              <w:keepNext w:val="0"/>
              <w:keepLines w:val="0"/>
              <w:pageBreakBefore w:val="0"/>
              <w:widowControl w:val="0"/>
              <w:kinsoku/>
              <w:wordWrap/>
              <w:overflowPunct/>
              <w:topLinePunct w:val="0"/>
              <w:autoSpaceDE/>
              <w:autoSpaceDN/>
              <w:bidi w:val="0"/>
              <w:adjustRightInd/>
              <w:snapToGrid/>
              <w:spacing w:before="215" w:line="240" w:lineRule="auto"/>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4.销售发票填写项目名称、数量、金额是否与合同项目内容完全一致？</w:t>
            </w:r>
          </w:p>
          <w:p>
            <w:pPr>
              <w:keepNext w:val="0"/>
              <w:keepLines w:val="0"/>
              <w:pageBreakBefore w:val="0"/>
              <w:widowControl w:val="0"/>
              <w:kinsoku/>
              <w:wordWrap/>
              <w:overflowPunct/>
              <w:topLinePunct w:val="0"/>
              <w:autoSpaceDE/>
              <w:autoSpaceDN/>
              <w:bidi w:val="0"/>
              <w:adjustRightInd/>
              <w:snapToGrid/>
              <w:spacing w:before="215" w:line="200" w:lineRule="exact"/>
              <w:jc w:val="left"/>
              <w:textAlignment w:val="auto"/>
              <w:rPr>
                <w:rFonts w:hint="eastAsia" w:ascii="仿宋_GB2312" w:hAnsi="仿宋_GB2312" w:eastAsia="仿宋_GB2312" w:cs="仿宋_GB2312"/>
                <w:kern w:val="2"/>
                <w:sz w:val="24"/>
                <w:szCs w:val="24"/>
                <w:lang w:val="en-US" w:eastAsia="zh-CN" w:bidi="ar-SA"/>
              </w:rPr>
            </w:pPr>
            <w:r>
              <w:rPr>
                <w:rFonts w:hint="eastAsia" w:cs="仿宋_GB2312"/>
                <w:kern w:val="2"/>
                <w:sz w:val="24"/>
                <w:szCs w:val="24"/>
                <w:lang w:val="en-US" w:eastAsia="zh-CN" w:bidi="ar-SA"/>
              </w:rPr>
              <w:t>□</w:t>
            </w:r>
            <w:r>
              <w:rPr>
                <w:rFonts w:hint="eastAsia" w:ascii="仿宋_GB2312" w:hAnsi="仿宋_GB2312" w:eastAsia="仿宋_GB2312" w:cs="仿宋_GB2312"/>
                <w:kern w:val="2"/>
                <w:sz w:val="24"/>
                <w:szCs w:val="24"/>
                <w:lang w:val="en-US" w:eastAsia="zh-CN" w:bidi="ar-SA"/>
              </w:rPr>
              <w:t xml:space="preserve"> 完全一致</w:t>
            </w:r>
            <w:r>
              <w:rPr>
                <w:rFonts w:hint="eastAsia" w:ascii="仿宋_GB2312" w:hAnsi="仿宋_GB2312" w:eastAsia="仿宋_GB2312" w:cs="仿宋_GB2312"/>
                <w:kern w:val="2"/>
                <w:sz w:val="24"/>
                <w:szCs w:val="24"/>
                <w:lang w:val="en-US" w:eastAsia="zh-CN" w:bidi="ar-SA"/>
              </w:rPr>
              <w:tab/>
            </w:r>
            <w:r>
              <w:rPr>
                <w:rFonts w:hint="eastAsia" w:ascii="仿宋_GB2312" w:hAnsi="仿宋_GB2312" w:eastAsia="仿宋_GB2312" w:cs="仿宋_GB2312"/>
                <w:kern w:val="2"/>
                <w:sz w:val="24"/>
                <w:szCs w:val="24"/>
                <w:lang w:val="en-US" w:eastAsia="zh-CN" w:bidi="ar-SA"/>
              </w:rPr>
              <w:tab/>
            </w:r>
            <w:r>
              <w:rPr>
                <w:rFonts w:hint="eastAsia" w:ascii="仿宋_GB2312" w:hAnsi="仿宋_GB2312" w:eastAsia="仿宋_GB2312" w:cs="仿宋_GB2312"/>
                <w:kern w:val="2"/>
                <w:sz w:val="24"/>
                <w:szCs w:val="24"/>
                <w:lang w:val="en-US" w:eastAsia="zh-CN" w:bidi="ar-SA"/>
              </w:rPr>
              <w:t>□部分一致   □完全不一致</w:t>
            </w:r>
          </w:p>
          <w:p>
            <w:pPr>
              <w:keepNext w:val="0"/>
              <w:keepLines w:val="0"/>
              <w:pageBreakBefore w:val="0"/>
              <w:widowControl w:val="0"/>
              <w:kinsoku/>
              <w:wordWrap/>
              <w:overflowPunct/>
              <w:topLinePunct w:val="0"/>
              <w:autoSpaceDE/>
              <w:autoSpaceDN/>
              <w:bidi w:val="0"/>
              <w:adjustRightInd/>
              <w:snapToGrid/>
              <w:spacing w:before="215" w:line="200" w:lineRule="exact"/>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5.是否有其他违法、是否有违反合同约定？</w:t>
            </w:r>
          </w:p>
          <w:p>
            <w:pPr>
              <w:keepNext w:val="0"/>
              <w:keepLines w:val="0"/>
              <w:pageBreakBefore w:val="0"/>
              <w:widowControl w:val="0"/>
              <w:kinsoku/>
              <w:wordWrap/>
              <w:overflowPunct/>
              <w:topLinePunct w:val="0"/>
              <w:autoSpaceDE/>
              <w:autoSpaceDN/>
              <w:bidi w:val="0"/>
              <w:adjustRightInd/>
              <w:snapToGrid/>
              <w:spacing w:before="215" w:line="200" w:lineRule="exact"/>
              <w:jc w:val="left"/>
              <w:textAlignment w:val="auto"/>
              <w:rPr>
                <w:rFonts w:hint="eastAsia" w:ascii="仿宋_GB2312" w:hAnsi="仿宋_GB2312" w:eastAsia="仿宋_GB2312" w:cs="仿宋_GB2312"/>
                <w:kern w:val="2"/>
                <w:sz w:val="24"/>
                <w:szCs w:val="24"/>
                <w:lang w:val="en-US" w:eastAsia="zh-CN" w:bidi="ar-SA"/>
              </w:rPr>
            </w:pPr>
            <w:r>
              <w:rPr>
                <w:rFonts w:hint="eastAsia" w:cs="仿宋_GB2312"/>
                <w:kern w:val="2"/>
                <w:sz w:val="24"/>
                <w:szCs w:val="24"/>
                <w:lang w:val="en-US" w:eastAsia="zh-CN" w:bidi="ar-SA"/>
              </w:rPr>
              <w:t xml:space="preserve">□ </w:t>
            </w:r>
            <w:r>
              <w:rPr>
                <w:rFonts w:hint="eastAsia" w:ascii="仿宋_GB2312" w:hAnsi="仿宋_GB2312" w:eastAsia="仿宋_GB2312" w:cs="仿宋_GB2312"/>
                <w:kern w:val="2"/>
                <w:sz w:val="24"/>
                <w:szCs w:val="24"/>
                <w:lang w:val="en-US" w:eastAsia="zh-CN" w:bidi="ar-SA"/>
              </w:rPr>
              <w:t>有</w:t>
            </w:r>
            <w:r>
              <w:rPr>
                <w:rFonts w:hint="eastAsia" w:ascii="仿宋_GB2312" w:hAnsi="仿宋_GB2312" w:eastAsia="仿宋_GB2312" w:cs="仿宋_GB2312"/>
                <w:kern w:val="2"/>
                <w:sz w:val="24"/>
                <w:szCs w:val="24"/>
                <w:lang w:val="en-US" w:eastAsia="zh-CN" w:bidi="ar-SA"/>
              </w:rPr>
              <w:tab/>
            </w:r>
            <w:r>
              <w:rPr>
                <w:rFonts w:hint="eastAsia" w:cs="仿宋_GB2312"/>
                <w:kern w:val="2"/>
                <w:sz w:val="24"/>
                <w:szCs w:val="24"/>
                <w:lang w:val="en-US" w:eastAsia="zh-CN" w:bidi="ar-SA"/>
              </w:rPr>
              <w:t xml:space="preserve">□ </w:t>
            </w:r>
            <w:r>
              <w:rPr>
                <w:rFonts w:hint="eastAsia" w:ascii="仿宋_GB2312" w:hAnsi="仿宋_GB2312" w:eastAsia="仿宋_GB2312" w:cs="仿宋_GB2312"/>
                <w:kern w:val="2"/>
                <w:sz w:val="24"/>
                <w:szCs w:val="24"/>
                <w:lang w:val="en-US" w:eastAsia="zh-CN" w:bidi="ar-SA"/>
              </w:rPr>
              <w:t>无</w:t>
            </w:r>
            <w:r>
              <w:rPr>
                <w:rFonts w:hint="eastAsia" w:cs="仿宋_GB2312"/>
                <w:kern w:val="2"/>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215" w:line="200" w:lineRule="exact"/>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6.是否通过验收？如未通过请说明理由。</w:t>
            </w:r>
          </w:p>
          <w:p>
            <w:pPr>
              <w:keepNext w:val="0"/>
              <w:keepLines w:val="0"/>
              <w:pageBreakBefore w:val="0"/>
              <w:widowControl w:val="0"/>
              <w:kinsoku/>
              <w:wordWrap/>
              <w:overflowPunct/>
              <w:topLinePunct w:val="0"/>
              <w:autoSpaceDE/>
              <w:autoSpaceDN/>
              <w:bidi w:val="0"/>
              <w:adjustRightInd/>
              <w:snapToGrid/>
              <w:spacing w:before="215" w:line="200" w:lineRule="exact"/>
              <w:jc w:val="left"/>
              <w:textAlignment w:val="auto"/>
              <w:rPr>
                <w:rFonts w:hint="eastAsia" w:ascii="仿宋_GB2312" w:hAnsi="仿宋_GB2312" w:eastAsia="仿宋_GB2312" w:cs="仿宋_GB2312"/>
                <w:b w:val="0"/>
                <w:bCs w:val="0"/>
                <w:kern w:val="0"/>
                <w:sz w:val="32"/>
                <w:szCs w:val="32"/>
                <w:vertAlign w:val="baseline"/>
                <w:lang w:val="en-US" w:eastAsia="zh-CN" w:bidi="ar"/>
              </w:rPr>
            </w:pPr>
            <w:r>
              <w:rPr>
                <w:rFonts w:hint="eastAsia" w:cs="仿宋_GB2312"/>
                <w:kern w:val="2"/>
                <w:sz w:val="24"/>
                <w:szCs w:val="24"/>
                <w:lang w:val="en-US" w:eastAsia="zh-CN" w:bidi="ar-SA"/>
              </w:rPr>
              <w:t>□</w:t>
            </w:r>
            <w:r>
              <w:rPr>
                <w:rFonts w:hint="eastAsia" w:ascii="仿宋_GB2312" w:hAnsi="仿宋_GB2312" w:eastAsia="仿宋_GB2312" w:cs="仿宋_GB2312"/>
                <w:kern w:val="2"/>
                <w:sz w:val="24"/>
                <w:szCs w:val="24"/>
                <w:lang w:val="en-US" w:eastAsia="zh-CN" w:bidi="ar-SA"/>
              </w:rPr>
              <w:t xml:space="preserve"> 通过</w:t>
            </w:r>
            <w:r>
              <w:rPr>
                <w:rFonts w:hint="eastAsia" w:ascii="仿宋_GB2312" w:hAnsi="仿宋_GB2312" w:eastAsia="仿宋_GB2312" w:cs="仿宋_GB2312"/>
                <w:kern w:val="2"/>
                <w:sz w:val="24"/>
                <w:szCs w:val="24"/>
                <w:lang w:val="en-US" w:eastAsia="zh-CN" w:bidi="ar-SA"/>
              </w:rPr>
              <w:tab/>
            </w:r>
            <w:r>
              <w:rPr>
                <w:rFonts w:hint="eastAsia" w:ascii="仿宋_GB2312" w:hAnsi="仿宋_GB2312" w:eastAsia="仿宋_GB2312" w:cs="仿宋_GB2312"/>
                <w:kern w:val="2"/>
                <w:sz w:val="24"/>
                <w:szCs w:val="24"/>
                <w:lang w:val="en-US" w:eastAsia="zh-CN" w:bidi="ar-SA"/>
              </w:rPr>
              <w:t>□ 不通过</w:t>
            </w:r>
          </w:p>
        </w:tc>
        <w:tc>
          <w:tcPr>
            <w:tcW w:w="1420" w:type="dxa"/>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pacing w:before="0" w:beforeAutospacing="0" w:after="0" w:afterAutospacing="0" w:line="560" w:lineRule="exact"/>
              <w:ind w:right="0" w:rightChars="0"/>
              <w:jc w:val="left"/>
              <w:rPr>
                <w:rFonts w:hint="eastAsia" w:ascii="仿宋_GB2312" w:hAnsi="仿宋_GB2312" w:eastAsia="仿宋_GB2312" w:cs="仿宋_GB2312"/>
                <w:b w:val="0"/>
                <w:bCs w:val="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pacing w:before="0" w:beforeAutospacing="0" w:after="0" w:afterAutospacing="0" w:line="560" w:lineRule="exact"/>
              <w:ind w:right="0" w:rightChars="0"/>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验收栏</w:t>
            </w:r>
          </w:p>
        </w:tc>
        <w:tc>
          <w:tcPr>
            <w:tcW w:w="7097" w:type="dxa"/>
            <w:gridSpan w:val="5"/>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pacing w:before="0" w:beforeAutospacing="0" w:after="0" w:afterAutospacing="0" w:line="560" w:lineRule="exact"/>
              <w:ind w:right="0" w:rightChars="0"/>
              <w:jc w:val="left"/>
              <w:rPr>
                <w:rFonts w:hint="default" w:ascii="仿宋_GB2312" w:hAnsi="仿宋_GB2312" w:eastAsia="仿宋_GB2312" w:cs="仿宋_GB2312"/>
                <w:b w:val="0"/>
                <w:bCs w:val="0"/>
                <w:kern w:val="0"/>
                <w:sz w:val="32"/>
                <w:szCs w:val="32"/>
                <w:vertAlign w:val="baseline"/>
                <w:lang w:val="en-US" w:eastAsia="zh-CN" w:bidi="ar"/>
              </w:rPr>
            </w:pPr>
            <w:r>
              <w:rPr>
                <w:rFonts w:hint="eastAsia" w:ascii="仿宋_GB2312" w:hAnsi="仿宋_GB2312" w:eastAsia="仿宋_GB2312" w:cs="仿宋_GB2312"/>
                <w:b w:val="0"/>
                <w:bCs w:val="0"/>
                <w:kern w:val="0"/>
                <w:sz w:val="32"/>
                <w:szCs w:val="32"/>
                <w:vertAlign w:val="baseline"/>
                <w:lang w:val="en-US" w:eastAsia="zh-CN" w:bidi="ar"/>
              </w:rPr>
              <w:t xml:space="preserve">        </w:t>
            </w:r>
            <w:r>
              <w:rPr>
                <w:rFonts w:hint="eastAsia" w:ascii="仿宋_GB2312" w:hAnsi="仿宋_GB2312" w:eastAsia="仿宋_GB2312" w:cs="仿宋_GB2312"/>
                <w:b w:val="0"/>
                <w:bCs w:val="0"/>
                <w:kern w:val="2"/>
                <w:sz w:val="24"/>
                <w:szCs w:val="24"/>
                <w:vertAlign w:val="baseline"/>
                <w:lang w:val="en-US" w:eastAsia="zh-CN" w:bidi="ar-SA"/>
              </w:rPr>
              <w:t xml:space="preserve">验收人：           验收时间： </w:t>
            </w:r>
            <w:r>
              <w:rPr>
                <w:rFonts w:hint="eastAsia" w:ascii="仿宋_GB2312" w:hAnsi="仿宋_GB2312" w:eastAsia="仿宋_GB2312" w:cs="仿宋_GB2312"/>
                <w:b w:val="0"/>
                <w:bCs w:val="0"/>
                <w:kern w:val="0"/>
                <w:sz w:val="32"/>
                <w:szCs w:val="32"/>
                <w:vertAlign w:val="baseline"/>
                <w:lang w:val="en-US" w:eastAsia="zh-CN" w:bidi="ar"/>
              </w:rPr>
              <w:t xml:space="preserve">       </w:t>
            </w:r>
          </w:p>
        </w:tc>
      </w:tr>
    </w:tbl>
    <w:p/>
    <w:p>
      <w:pPr>
        <w:pStyle w:val="3"/>
        <w:rPr>
          <w:rStyle w:val="20"/>
          <w:rFonts w:hint="eastAsia" w:ascii="黑体" w:hAnsi="黑体" w:eastAsia="黑体" w:cs="黑体"/>
          <w:b w:val="0"/>
          <w:bCs/>
          <w:sz w:val="52"/>
          <w:szCs w:val="52"/>
        </w:rPr>
      </w:pPr>
    </w:p>
    <w:p>
      <w:pPr>
        <w:rPr>
          <w:rStyle w:val="20"/>
          <w:rFonts w:hint="eastAsia" w:ascii="黑体" w:hAnsi="黑体" w:eastAsia="黑体" w:cs="黑体"/>
          <w:b/>
          <w:bCs/>
          <w:sz w:val="52"/>
          <w:szCs w:val="52"/>
          <w:lang w:val="en-US" w:eastAsia="zh-CN"/>
        </w:rPr>
      </w:pPr>
      <w:r>
        <w:rPr>
          <w:rStyle w:val="20"/>
          <w:rFonts w:hint="eastAsia" w:ascii="黑体" w:hAnsi="黑体" w:eastAsia="黑体" w:cs="黑体"/>
          <w:b/>
          <w:bCs/>
          <w:sz w:val="52"/>
          <w:szCs w:val="52"/>
          <w:lang w:val="en-US" w:eastAsia="zh-CN"/>
        </w:rPr>
        <w:t xml:space="preserve">      </w:t>
      </w:r>
    </w:p>
    <w:p>
      <w:pPr>
        <w:rPr>
          <w:rStyle w:val="20"/>
          <w:rFonts w:hint="eastAsia" w:ascii="黑体" w:hAnsi="黑体" w:eastAsia="黑体" w:cs="黑体"/>
          <w:b/>
          <w:bCs/>
          <w:sz w:val="52"/>
          <w:szCs w:val="52"/>
          <w:lang w:val="en-US" w:eastAsia="zh-CN"/>
        </w:rPr>
      </w:pPr>
    </w:p>
    <w:p>
      <w:pPr>
        <w:rPr>
          <w:rStyle w:val="20"/>
          <w:rFonts w:hint="default" w:ascii="黑体" w:hAnsi="黑体" w:eastAsia="黑体" w:cs="黑体"/>
          <w:b/>
          <w:bCs/>
          <w:sz w:val="52"/>
          <w:szCs w:val="52"/>
          <w:lang w:val="en-US" w:eastAsia="zh-CN"/>
        </w:rPr>
      </w:pPr>
    </w:p>
    <w:p>
      <w:pPr>
        <w:pStyle w:val="3"/>
        <w:rPr>
          <w:rFonts w:hint="eastAsia"/>
        </w:rPr>
      </w:pPr>
    </w:p>
    <w:p>
      <w:pPr>
        <w:tabs>
          <w:tab w:val="left" w:pos="8742"/>
        </w:tabs>
        <w:bidi w:val="0"/>
        <w:jc w:val="center"/>
        <w:rPr>
          <w:rStyle w:val="20"/>
          <w:rFonts w:hint="eastAsia" w:ascii="黑体" w:hAnsi="黑体" w:eastAsia="黑体" w:cs="黑体"/>
          <w:b/>
          <w:bCs/>
          <w:sz w:val="52"/>
          <w:szCs w:val="52"/>
        </w:rPr>
      </w:pPr>
      <w:r>
        <w:rPr>
          <w:rStyle w:val="20"/>
          <w:rFonts w:hint="eastAsia" w:ascii="黑体" w:hAnsi="黑体" w:eastAsia="黑体" w:cs="黑体"/>
          <w:b/>
          <w:bCs/>
          <w:sz w:val="52"/>
          <w:szCs w:val="52"/>
        </w:rPr>
        <w:t>第四章 响应文件格式</w:t>
      </w:r>
      <w:bookmarkEnd w:id="6"/>
    </w:p>
    <w:p>
      <w:pPr>
        <w:pStyle w:val="17"/>
        <w:rPr>
          <w:rFonts w:hint="eastAsia" w:ascii="宋体" w:hAnsi="宋体" w:eastAsia="宋体" w:cs="宋体"/>
        </w:rPr>
      </w:pPr>
    </w:p>
    <w:p>
      <w:pPr>
        <w:pStyle w:val="17"/>
        <w:rPr>
          <w:rFonts w:hint="eastAsia" w:ascii="宋体" w:hAnsi="宋体" w:eastAsia="宋体" w:cs="宋体"/>
        </w:rPr>
      </w:pPr>
    </w:p>
    <w:p>
      <w:pPr>
        <w:pStyle w:val="2"/>
        <w:jc w:val="right"/>
        <w:rPr>
          <w:rFonts w:hint="eastAsia" w:ascii="宋体" w:hAnsi="宋体" w:cs="宋体"/>
          <w:sz w:val="28"/>
          <w:u w:val="single"/>
        </w:rPr>
      </w:pPr>
      <w:r>
        <w:rPr>
          <w:rFonts w:hint="eastAsia" w:ascii="宋体" w:hAnsi="宋体" w:cs="宋体"/>
          <w:b w:val="0"/>
          <w:sz w:val="28"/>
          <w:szCs w:val="28"/>
        </w:rPr>
        <w:br w:type="page"/>
      </w:r>
      <w:r>
        <w:rPr>
          <w:rFonts w:hint="eastAsia" w:ascii="宋体" w:hAnsi="宋体" w:cs="宋体"/>
          <w:bCs/>
          <w:sz w:val="32"/>
          <w:szCs w:val="32"/>
          <w:bdr w:val="single" w:color="auto" w:sz="4" w:space="0"/>
        </w:rPr>
        <w:t>正本或副本</w:t>
      </w:r>
    </w:p>
    <w:p>
      <w:pPr>
        <w:tabs>
          <w:tab w:val="left" w:pos="2999"/>
        </w:tabs>
        <w:spacing w:before="15"/>
        <w:jc w:val="center"/>
        <w:rPr>
          <w:rFonts w:hint="default" w:ascii="宋体" w:hAnsi="宋体" w:cs="宋体"/>
          <w:sz w:val="28"/>
          <w:u w:val="single"/>
          <w:lang w:val="en-US"/>
        </w:rPr>
      </w:pPr>
      <w:r>
        <w:rPr>
          <w:rFonts w:hint="eastAsia" w:ascii="宋体" w:hAnsi="宋体" w:cs="宋体"/>
          <w:sz w:val="28"/>
        </w:rPr>
        <w:t>项目名称：</w:t>
      </w:r>
      <w:r>
        <w:rPr>
          <w:rFonts w:hint="eastAsia" w:ascii="宋体" w:hAnsi="宋体" w:cs="宋体"/>
          <w:sz w:val="28"/>
          <w:lang w:val="en-US" w:eastAsia="zh-CN"/>
        </w:rPr>
        <w:t>合肥市家政服务平台线下宣传活动布场服务</w:t>
      </w:r>
    </w:p>
    <w:p>
      <w:pPr>
        <w:pStyle w:val="6"/>
        <w:rPr>
          <w:lang w:eastAsia="zh-CN"/>
        </w:rPr>
      </w:pPr>
    </w:p>
    <w:p>
      <w:pPr>
        <w:pStyle w:val="6"/>
        <w:spacing w:before="9"/>
        <w:rPr>
          <w:sz w:val="15"/>
          <w:lang w:eastAsia="zh-CN"/>
        </w:rPr>
      </w:pPr>
    </w:p>
    <w:p>
      <w:pPr>
        <w:spacing w:line="900" w:lineRule="exact"/>
        <w:jc w:val="center"/>
        <w:rPr>
          <w:rFonts w:hint="eastAsia" w:ascii="宋体" w:hAnsi="宋体" w:cs="宋体"/>
          <w:b/>
          <w:sz w:val="72"/>
        </w:rPr>
      </w:pPr>
      <w:r>
        <w:rPr>
          <w:rFonts w:hint="eastAsia" w:ascii="宋体" w:hAnsi="宋体" w:cs="宋体"/>
          <w:b/>
          <w:sz w:val="72"/>
        </w:rPr>
        <w:t>响</w:t>
      </w:r>
    </w:p>
    <w:p>
      <w:pPr>
        <w:spacing w:line="900" w:lineRule="exact"/>
        <w:jc w:val="center"/>
        <w:rPr>
          <w:rFonts w:hint="eastAsia" w:ascii="宋体" w:hAnsi="宋体" w:cs="宋体"/>
          <w:b/>
          <w:sz w:val="72"/>
        </w:rPr>
      </w:pPr>
    </w:p>
    <w:p>
      <w:pPr>
        <w:spacing w:line="900" w:lineRule="exact"/>
        <w:jc w:val="center"/>
        <w:rPr>
          <w:rFonts w:hint="eastAsia" w:ascii="宋体" w:hAnsi="宋体" w:cs="宋体"/>
          <w:b/>
          <w:sz w:val="72"/>
        </w:rPr>
      </w:pPr>
      <w:r>
        <w:rPr>
          <w:rFonts w:hint="eastAsia" w:ascii="宋体" w:hAnsi="宋体" w:cs="宋体"/>
          <w:b/>
          <w:sz w:val="72"/>
        </w:rPr>
        <w:t>应</w:t>
      </w:r>
    </w:p>
    <w:p>
      <w:pPr>
        <w:spacing w:line="900" w:lineRule="exact"/>
        <w:jc w:val="center"/>
        <w:rPr>
          <w:rFonts w:hint="eastAsia" w:ascii="宋体" w:hAnsi="宋体" w:cs="宋体"/>
          <w:b/>
          <w:sz w:val="72"/>
        </w:rPr>
      </w:pPr>
    </w:p>
    <w:p>
      <w:pPr>
        <w:spacing w:line="900" w:lineRule="exact"/>
        <w:jc w:val="center"/>
        <w:rPr>
          <w:rFonts w:hint="eastAsia" w:ascii="宋体" w:hAnsi="宋体" w:cs="宋体"/>
          <w:b/>
          <w:sz w:val="72"/>
        </w:rPr>
      </w:pPr>
      <w:r>
        <w:rPr>
          <w:rFonts w:hint="eastAsia" w:ascii="宋体" w:hAnsi="宋体" w:cs="宋体"/>
          <w:b/>
          <w:sz w:val="72"/>
        </w:rPr>
        <w:t>文</w:t>
      </w:r>
    </w:p>
    <w:p>
      <w:pPr>
        <w:spacing w:line="900" w:lineRule="exact"/>
        <w:jc w:val="center"/>
        <w:rPr>
          <w:rFonts w:hint="eastAsia" w:ascii="宋体" w:hAnsi="宋体" w:cs="宋体"/>
          <w:b/>
          <w:sz w:val="72"/>
        </w:rPr>
      </w:pPr>
    </w:p>
    <w:p>
      <w:pPr>
        <w:jc w:val="center"/>
        <w:rPr>
          <w:rFonts w:hint="eastAsia" w:ascii="宋体" w:hAnsi="宋体" w:cs="宋体"/>
          <w:b/>
          <w:sz w:val="72"/>
        </w:rPr>
      </w:pPr>
      <w:r>
        <w:rPr>
          <w:rFonts w:hint="eastAsia" w:ascii="宋体" w:hAnsi="宋体" w:cs="宋体"/>
          <w:b/>
          <w:sz w:val="72"/>
        </w:rPr>
        <w:t>件</w:t>
      </w:r>
    </w:p>
    <w:p>
      <w:pPr>
        <w:pStyle w:val="17"/>
        <w:rPr>
          <w:rFonts w:hint="eastAsia" w:ascii="宋体" w:hAnsi="宋体" w:eastAsia="宋体" w:cs="宋体"/>
        </w:rPr>
      </w:pPr>
    </w:p>
    <w:p>
      <w:pPr>
        <w:pStyle w:val="17"/>
        <w:rPr>
          <w:rFonts w:hint="eastAsia" w:ascii="宋体" w:hAnsi="宋体" w:eastAsia="宋体" w:cs="宋体"/>
        </w:rPr>
      </w:pPr>
    </w:p>
    <w:p>
      <w:pPr>
        <w:pStyle w:val="6"/>
        <w:spacing w:before="2"/>
        <w:rPr>
          <w:sz w:val="41"/>
          <w:lang w:eastAsia="zh-CN"/>
        </w:rPr>
      </w:pPr>
    </w:p>
    <w:p>
      <w:pPr>
        <w:spacing w:line="357" w:lineRule="auto"/>
        <w:ind w:left="1201" w:right="141"/>
        <w:jc w:val="center"/>
        <w:rPr>
          <w:rFonts w:hint="eastAsia" w:ascii="宋体" w:hAnsi="宋体" w:cs="宋体"/>
          <w:sz w:val="28"/>
        </w:rPr>
      </w:pPr>
      <w:r>
        <w:rPr>
          <w:rFonts w:hint="eastAsia" w:ascii="宋体" w:hAnsi="宋体" w:cs="宋体"/>
          <w:sz w:val="28"/>
        </w:rPr>
        <w:t>供应商：</w:t>
      </w:r>
      <w:r>
        <w:rPr>
          <w:rFonts w:hint="eastAsia" w:ascii="宋体" w:hAnsi="宋体" w:cs="宋体"/>
          <w:sz w:val="28"/>
          <w:u w:val="single"/>
        </w:rPr>
        <w:t xml:space="preserve">                 </w:t>
      </w:r>
      <w:r>
        <w:rPr>
          <w:rFonts w:hint="eastAsia" w:ascii="宋体" w:hAnsi="宋体" w:cs="宋体"/>
          <w:b/>
          <w:sz w:val="28"/>
          <w:u w:val="single"/>
        </w:rPr>
        <w:t xml:space="preserve">          </w:t>
      </w:r>
      <w:r>
        <w:rPr>
          <w:rFonts w:hint="eastAsia" w:ascii="宋体" w:hAnsi="宋体" w:cs="宋体"/>
          <w:b/>
          <w:sz w:val="28"/>
          <w:u w:val="single"/>
        </w:rPr>
        <w:tab/>
      </w:r>
      <w:r>
        <w:rPr>
          <w:rFonts w:hint="eastAsia" w:ascii="宋体" w:hAnsi="宋体" w:cs="宋体"/>
          <w:b/>
          <w:sz w:val="28"/>
        </w:rPr>
        <w:t>（盖单位章）</w:t>
      </w:r>
    </w:p>
    <w:p>
      <w:pPr>
        <w:tabs>
          <w:tab w:val="left" w:pos="3611"/>
          <w:tab w:val="left" w:pos="4626"/>
          <w:tab w:val="left" w:pos="5642"/>
        </w:tabs>
        <w:spacing w:before="15"/>
        <w:ind w:left="2877"/>
        <w:rPr>
          <w:rFonts w:hint="eastAsia" w:ascii="宋体" w:hAnsi="宋体" w:cs="宋体"/>
          <w:sz w:val="28"/>
          <w:u w:val="single"/>
        </w:rPr>
      </w:pPr>
    </w:p>
    <w:p>
      <w:pPr>
        <w:tabs>
          <w:tab w:val="left" w:pos="3611"/>
          <w:tab w:val="left" w:pos="4626"/>
          <w:tab w:val="left" w:pos="5642"/>
        </w:tabs>
        <w:spacing w:before="15"/>
        <w:jc w:val="center"/>
        <w:rPr>
          <w:rFonts w:hint="eastAsia" w:ascii="宋体" w:hAnsi="宋体" w:cs="宋体"/>
          <w:sz w:val="28"/>
        </w:rPr>
      </w:pPr>
      <w:r>
        <w:rPr>
          <w:rFonts w:hint="eastAsia" w:ascii="宋体" w:hAnsi="宋体" w:cs="宋体"/>
          <w:sz w:val="28"/>
        </w:rPr>
        <w:t>年      月      日</w:t>
      </w:r>
    </w:p>
    <w:p>
      <w:pPr>
        <w:tabs>
          <w:tab w:val="left" w:pos="3611"/>
          <w:tab w:val="left" w:pos="4626"/>
          <w:tab w:val="left" w:pos="5642"/>
        </w:tabs>
        <w:spacing w:before="15"/>
        <w:rPr>
          <w:rFonts w:hint="eastAsia" w:ascii="宋体" w:hAnsi="宋体" w:cs="宋体"/>
          <w:sz w:val="28"/>
        </w:rPr>
      </w:pPr>
    </w:p>
    <w:p>
      <w:pPr>
        <w:spacing w:line="360" w:lineRule="auto"/>
        <w:jc w:val="center"/>
        <w:rPr>
          <w:rFonts w:hint="eastAsia"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响应文件资料清单</w:t>
      </w:r>
    </w:p>
    <w:tbl>
      <w:tblPr>
        <w:tblStyle w:val="12"/>
        <w:tblW w:w="965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754"/>
        <w:gridCol w:w="27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58" w:type="dxa"/>
            <w:noWrap w:val="0"/>
            <w:vAlign w:val="center"/>
          </w:tcPr>
          <w:p>
            <w:pPr>
              <w:spacing w:line="400" w:lineRule="exact"/>
              <w:jc w:val="center"/>
              <w:rPr>
                <w:rFonts w:hint="eastAsia" w:ascii="宋体" w:hAnsi="宋体" w:cs="宋体"/>
                <w:b/>
                <w:sz w:val="24"/>
              </w:rPr>
            </w:pPr>
            <w:r>
              <w:rPr>
                <w:rFonts w:hint="eastAsia" w:ascii="宋体" w:hAnsi="宋体" w:cs="宋体"/>
                <w:b/>
                <w:sz w:val="24"/>
              </w:rPr>
              <w:t>序号</w:t>
            </w:r>
          </w:p>
        </w:tc>
        <w:tc>
          <w:tcPr>
            <w:tcW w:w="5754" w:type="dxa"/>
            <w:noWrap w:val="0"/>
            <w:vAlign w:val="center"/>
          </w:tcPr>
          <w:p>
            <w:pPr>
              <w:spacing w:line="400" w:lineRule="exact"/>
              <w:jc w:val="center"/>
              <w:rPr>
                <w:rFonts w:hint="eastAsia" w:ascii="宋体" w:hAnsi="宋体" w:cs="宋体"/>
                <w:b/>
                <w:sz w:val="24"/>
              </w:rPr>
            </w:pPr>
            <w:r>
              <w:rPr>
                <w:rFonts w:hint="eastAsia" w:ascii="宋体" w:hAnsi="宋体" w:cs="宋体"/>
                <w:b/>
                <w:sz w:val="24"/>
              </w:rPr>
              <w:t>资料名称</w:t>
            </w:r>
          </w:p>
        </w:tc>
        <w:tc>
          <w:tcPr>
            <w:tcW w:w="2746" w:type="dxa"/>
            <w:noWrap w:val="0"/>
            <w:vAlign w:val="center"/>
          </w:tcPr>
          <w:p>
            <w:pPr>
              <w:spacing w:line="400" w:lineRule="exact"/>
              <w:jc w:val="center"/>
              <w:rPr>
                <w:rFonts w:hint="eastAsia" w:ascii="宋体" w:hAnsi="宋体" w:cs="宋体"/>
                <w:b/>
                <w:sz w:val="24"/>
              </w:rPr>
            </w:pPr>
            <w:r>
              <w:rPr>
                <w:rFonts w:hint="eastAsia" w:ascii="宋体" w:hAnsi="宋体" w:cs="宋体"/>
                <w:b/>
                <w:sz w:val="24"/>
              </w:rPr>
              <w:t>页码范围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158" w:type="dxa"/>
            <w:noWrap w:val="0"/>
            <w:vAlign w:val="center"/>
          </w:tcPr>
          <w:p>
            <w:pPr>
              <w:jc w:val="center"/>
              <w:rPr>
                <w:rFonts w:hint="eastAsia" w:ascii="宋体" w:hAnsi="宋体" w:cs="宋体"/>
                <w:sz w:val="24"/>
              </w:rPr>
            </w:pPr>
            <w:r>
              <w:rPr>
                <w:rFonts w:hint="eastAsia" w:ascii="宋体" w:hAnsi="宋体" w:cs="宋体"/>
                <w:sz w:val="24"/>
              </w:rPr>
              <w:t>一</w:t>
            </w:r>
          </w:p>
        </w:tc>
        <w:tc>
          <w:tcPr>
            <w:tcW w:w="5754" w:type="dxa"/>
            <w:noWrap w:val="0"/>
            <w:vAlign w:val="center"/>
          </w:tcPr>
          <w:p>
            <w:pPr>
              <w:pStyle w:val="21"/>
              <w:rPr>
                <w:rFonts w:hint="eastAsia"/>
                <w:kern w:val="2"/>
                <w:szCs w:val="20"/>
              </w:rPr>
            </w:pPr>
            <w:r>
              <w:rPr>
                <w:rFonts w:hint="eastAsia"/>
                <w:kern w:val="2"/>
                <w:szCs w:val="20"/>
              </w:rPr>
              <w:t>响应函</w:t>
            </w:r>
          </w:p>
        </w:tc>
        <w:tc>
          <w:tcPr>
            <w:tcW w:w="2746" w:type="dxa"/>
            <w:noWrap w:val="0"/>
            <w:vAlign w:val="center"/>
          </w:tcPr>
          <w:p>
            <w:pPr>
              <w:spacing w:line="360" w:lineRule="auto"/>
              <w:jc w:val="center"/>
              <w:rPr>
                <w:rFonts w:hint="eastAsia" w:ascii="宋体" w:hAnsi="宋体" w:cs="宋体"/>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58" w:type="dxa"/>
            <w:noWrap w:val="0"/>
            <w:vAlign w:val="center"/>
          </w:tcPr>
          <w:p>
            <w:pPr>
              <w:jc w:val="center"/>
              <w:rPr>
                <w:rFonts w:hint="eastAsia" w:ascii="宋体" w:hAnsi="宋体" w:cs="宋体"/>
                <w:bCs/>
                <w:sz w:val="24"/>
              </w:rPr>
            </w:pPr>
            <w:r>
              <w:rPr>
                <w:rFonts w:hint="eastAsia" w:ascii="宋体" w:hAnsi="宋体" w:cs="宋体"/>
                <w:bCs/>
                <w:sz w:val="24"/>
              </w:rPr>
              <w:t>二</w:t>
            </w:r>
          </w:p>
        </w:tc>
        <w:tc>
          <w:tcPr>
            <w:tcW w:w="5754" w:type="dxa"/>
            <w:noWrap w:val="0"/>
            <w:vAlign w:val="center"/>
          </w:tcPr>
          <w:p>
            <w:pPr>
              <w:pStyle w:val="21"/>
              <w:rPr>
                <w:rFonts w:hint="eastAsia"/>
                <w:kern w:val="2"/>
                <w:szCs w:val="20"/>
              </w:rPr>
            </w:pPr>
            <w:r>
              <w:rPr>
                <w:rFonts w:hint="eastAsia"/>
                <w:kern w:val="2"/>
                <w:szCs w:val="20"/>
              </w:rPr>
              <w:t>供应商报价表</w:t>
            </w:r>
          </w:p>
        </w:tc>
        <w:tc>
          <w:tcPr>
            <w:tcW w:w="2746" w:type="dxa"/>
            <w:noWrap w:val="0"/>
            <w:vAlign w:val="center"/>
          </w:tcPr>
          <w:p>
            <w:pPr>
              <w:spacing w:line="360" w:lineRule="auto"/>
              <w:jc w:val="center"/>
              <w:rPr>
                <w:rFonts w:hint="eastAsia" w:ascii="宋体" w:hAnsi="宋体" w:cs="宋体"/>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58" w:type="dxa"/>
            <w:noWrap w:val="0"/>
            <w:vAlign w:val="center"/>
          </w:tcPr>
          <w:p>
            <w:pPr>
              <w:jc w:val="center"/>
              <w:rPr>
                <w:rFonts w:hint="eastAsia" w:ascii="宋体" w:hAnsi="宋体" w:cs="宋体"/>
                <w:sz w:val="24"/>
              </w:rPr>
            </w:pPr>
            <w:r>
              <w:rPr>
                <w:rFonts w:hint="eastAsia" w:ascii="宋体" w:hAnsi="宋体" w:cs="宋体"/>
                <w:sz w:val="24"/>
              </w:rPr>
              <w:t>三</w:t>
            </w:r>
          </w:p>
        </w:tc>
        <w:tc>
          <w:tcPr>
            <w:tcW w:w="5754" w:type="dxa"/>
            <w:noWrap w:val="0"/>
            <w:vAlign w:val="center"/>
          </w:tcPr>
          <w:p>
            <w:pPr>
              <w:rPr>
                <w:rFonts w:hint="eastAsia" w:ascii="宋体" w:hAnsi="宋体" w:cs="宋体"/>
                <w:sz w:val="24"/>
              </w:rPr>
            </w:pPr>
            <w:r>
              <w:rPr>
                <w:rFonts w:hint="eastAsia" w:ascii="宋体" w:hAnsi="宋体" w:cs="宋体"/>
                <w:sz w:val="24"/>
              </w:rPr>
              <w:t>分项价格表</w:t>
            </w:r>
          </w:p>
        </w:tc>
        <w:tc>
          <w:tcPr>
            <w:tcW w:w="2746" w:type="dxa"/>
            <w:noWrap w:val="0"/>
            <w:vAlign w:val="center"/>
          </w:tcPr>
          <w:p>
            <w:pPr>
              <w:spacing w:line="360" w:lineRule="auto"/>
              <w:rPr>
                <w:rFonts w:hint="eastAsia" w:ascii="宋体" w:hAnsi="宋体" w:cs="宋体"/>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158" w:type="dxa"/>
            <w:noWrap w:val="0"/>
            <w:vAlign w:val="center"/>
          </w:tcPr>
          <w:p>
            <w:pPr>
              <w:jc w:val="center"/>
              <w:rPr>
                <w:rFonts w:hint="eastAsia" w:ascii="宋体" w:hAnsi="宋体" w:cs="宋体"/>
                <w:sz w:val="24"/>
              </w:rPr>
            </w:pPr>
            <w:r>
              <w:rPr>
                <w:rFonts w:hint="eastAsia" w:ascii="宋体" w:hAnsi="宋体" w:cs="宋体"/>
                <w:sz w:val="24"/>
              </w:rPr>
              <w:t>四</w:t>
            </w:r>
          </w:p>
        </w:tc>
        <w:tc>
          <w:tcPr>
            <w:tcW w:w="5754" w:type="dxa"/>
            <w:noWrap w:val="0"/>
            <w:vAlign w:val="center"/>
          </w:tcPr>
          <w:p>
            <w:pPr>
              <w:rPr>
                <w:rFonts w:hint="eastAsia" w:ascii="宋体" w:hAnsi="宋体" w:cs="宋体"/>
                <w:sz w:val="24"/>
              </w:rPr>
            </w:pPr>
            <w:r>
              <w:rPr>
                <w:rFonts w:hint="eastAsia" w:ascii="宋体" w:hAnsi="宋体" w:cs="宋体"/>
                <w:sz w:val="24"/>
              </w:rPr>
              <w:t>响应表</w:t>
            </w:r>
          </w:p>
        </w:tc>
        <w:tc>
          <w:tcPr>
            <w:tcW w:w="2746" w:type="dxa"/>
            <w:noWrap w:val="0"/>
            <w:vAlign w:val="center"/>
          </w:tcPr>
          <w:p>
            <w:pPr>
              <w:spacing w:line="360" w:lineRule="auto"/>
              <w:rPr>
                <w:rFonts w:hint="eastAsia" w:ascii="宋体" w:hAnsi="宋体" w:cs="宋体"/>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58" w:type="dxa"/>
            <w:noWrap w:val="0"/>
            <w:vAlign w:val="center"/>
          </w:tcPr>
          <w:p>
            <w:pPr>
              <w:jc w:val="center"/>
              <w:rPr>
                <w:rFonts w:hint="eastAsia" w:ascii="宋体" w:hAnsi="宋体" w:cs="宋体"/>
                <w:sz w:val="24"/>
              </w:rPr>
            </w:pPr>
            <w:r>
              <w:rPr>
                <w:rFonts w:hint="eastAsia" w:ascii="宋体" w:hAnsi="宋体" w:cs="宋体"/>
                <w:sz w:val="24"/>
              </w:rPr>
              <w:t>五</w:t>
            </w:r>
          </w:p>
        </w:tc>
        <w:tc>
          <w:tcPr>
            <w:tcW w:w="5754" w:type="dxa"/>
            <w:noWrap w:val="0"/>
            <w:vAlign w:val="center"/>
          </w:tcPr>
          <w:p>
            <w:pPr>
              <w:rPr>
                <w:rFonts w:hint="eastAsia" w:ascii="宋体" w:hAnsi="宋体" w:cs="宋体"/>
                <w:sz w:val="24"/>
              </w:rPr>
            </w:pPr>
            <w:r>
              <w:rPr>
                <w:rFonts w:hint="eastAsia" w:ascii="宋体" w:hAnsi="宋体" w:cs="宋体"/>
                <w:sz w:val="24"/>
              </w:rPr>
              <w:t>法定代表人（单位负责人）授权书</w:t>
            </w:r>
          </w:p>
        </w:tc>
        <w:tc>
          <w:tcPr>
            <w:tcW w:w="2746" w:type="dxa"/>
            <w:noWrap w:val="0"/>
            <w:vAlign w:val="center"/>
          </w:tcPr>
          <w:p>
            <w:pPr>
              <w:spacing w:line="360" w:lineRule="auto"/>
              <w:rPr>
                <w:rFonts w:hint="eastAsia" w:ascii="宋体" w:hAnsi="宋体" w:cs="宋体"/>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58" w:type="dxa"/>
            <w:noWrap w:val="0"/>
            <w:vAlign w:val="center"/>
          </w:tcPr>
          <w:p>
            <w:pPr>
              <w:jc w:val="center"/>
              <w:rPr>
                <w:rFonts w:hint="eastAsia" w:ascii="宋体" w:hAnsi="宋体" w:cs="宋体"/>
                <w:sz w:val="24"/>
              </w:rPr>
            </w:pPr>
            <w:r>
              <w:rPr>
                <w:rFonts w:hint="eastAsia" w:ascii="宋体" w:hAnsi="宋体" w:cs="宋体"/>
                <w:sz w:val="24"/>
              </w:rPr>
              <w:t>六</w:t>
            </w:r>
          </w:p>
        </w:tc>
        <w:tc>
          <w:tcPr>
            <w:tcW w:w="5754" w:type="dxa"/>
            <w:noWrap w:val="0"/>
            <w:vAlign w:val="center"/>
          </w:tcPr>
          <w:p>
            <w:pPr>
              <w:pStyle w:val="21"/>
              <w:rPr>
                <w:rFonts w:hint="eastAsia"/>
                <w:kern w:val="2"/>
                <w:szCs w:val="20"/>
              </w:rPr>
            </w:pPr>
            <w:r>
              <w:rPr>
                <w:rFonts w:hint="eastAsia"/>
                <w:kern w:val="2"/>
                <w:szCs w:val="20"/>
              </w:rPr>
              <w:t>法定代表人（单位负责人）身份证明</w:t>
            </w:r>
          </w:p>
        </w:tc>
        <w:tc>
          <w:tcPr>
            <w:tcW w:w="2746" w:type="dxa"/>
            <w:noWrap w:val="0"/>
            <w:vAlign w:val="center"/>
          </w:tcPr>
          <w:p>
            <w:pPr>
              <w:spacing w:line="360" w:lineRule="auto"/>
              <w:rPr>
                <w:rFonts w:hint="eastAsia" w:ascii="宋体" w:hAnsi="宋体" w:cs="宋体"/>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58" w:type="dxa"/>
            <w:noWrap w:val="0"/>
            <w:vAlign w:val="center"/>
          </w:tcPr>
          <w:p>
            <w:pPr>
              <w:jc w:val="center"/>
              <w:rPr>
                <w:rFonts w:hint="eastAsia" w:ascii="宋体" w:hAnsi="宋体" w:cs="宋体"/>
                <w:sz w:val="24"/>
              </w:rPr>
            </w:pPr>
            <w:r>
              <w:rPr>
                <w:rFonts w:hint="eastAsia" w:ascii="宋体" w:hAnsi="宋体" w:cs="宋体"/>
                <w:sz w:val="24"/>
              </w:rPr>
              <w:t>七</w:t>
            </w:r>
          </w:p>
        </w:tc>
        <w:tc>
          <w:tcPr>
            <w:tcW w:w="5754" w:type="dxa"/>
            <w:noWrap w:val="0"/>
            <w:vAlign w:val="center"/>
          </w:tcPr>
          <w:p>
            <w:pPr>
              <w:pStyle w:val="21"/>
              <w:rPr>
                <w:rFonts w:hint="eastAsia"/>
                <w:kern w:val="2"/>
                <w:szCs w:val="20"/>
              </w:rPr>
            </w:pPr>
            <w:r>
              <w:rPr>
                <w:rFonts w:hint="eastAsia"/>
                <w:kern w:val="2"/>
                <w:szCs w:val="20"/>
              </w:rPr>
              <w:t>无重大违法记录等情形声明函</w:t>
            </w:r>
          </w:p>
        </w:tc>
        <w:tc>
          <w:tcPr>
            <w:tcW w:w="2746" w:type="dxa"/>
            <w:noWrap w:val="0"/>
            <w:vAlign w:val="center"/>
          </w:tcPr>
          <w:p>
            <w:pPr>
              <w:spacing w:line="500" w:lineRule="exact"/>
              <w:rPr>
                <w:rFonts w:hint="eastAsia" w:ascii="宋体" w:hAnsi="宋体" w:cs="宋体"/>
                <w:b/>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58" w:type="dxa"/>
            <w:noWrap w:val="0"/>
            <w:vAlign w:val="center"/>
          </w:tcPr>
          <w:p>
            <w:pPr>
              <w:spacing w:line="500" w:lineRule="exact"/>
              <w:jc w:val="center"/>
              <w:rPr>
                <w:rFonts w:hint="eastAsia" w:ascii="宋体" w:hAnsi="宋体" w:eastAsia="宋体" w:cs="宋体"/>
                <w:sz w:val="24"/>
                <w:lang w:val="en-US" w:eastAsia="zh-CN"/>
              </w:rPr>
            </w:pPr>
            <w:r>
              <w:rPr>
                <w:rFonts w:hint="eastAsia" w:ascii="宋体" w:hAnsi="宋体" w:cs="宋体"/>
                <w:sz w:val="24"/>
                <w:lang w:val="en-US" w:eastAsia="zh-CN"/>
              </w:rPr>
              <w:t>八</w:t>
            </w:r>
          </w:p>
        </w:tc>
        <w:tc>
          <w:tcPr>
            <w:tcW w:w="5754" w:type="dxa"/>
            <w:noWrap w:val="0"/>
            <w:vAlign w:val="center"/>
          </w:tcPr>
          <w:p>
            <w:pPr>
              <w:pStyle w:val="21"/>
              <w:rPr>
                <w:rFonts w:hint="eastAsia"/>
                <w:kern w:val="2"/>
                <w:szCs w:val="20"/>
              </w:rPr>
            </w:pPr>
            <w:r>
              <w:rPr>
                <w:rFonts w:hint="eastAsia"/>
                <w:kern w:val="2"/>
                <w:szCs w:val="20"/>
              </w:rPr>
              <w:t>供应商简介</w:t>
            </w:r>
          </w:p>
        </w:tc>
        <w:tc>
          <w:tcPr>
            <w:tcW w:w="2746" w:type="dxa"/>
            <w:noWrap w:val="0"/>
            <w:vAlign w:val="center"/>
          </w:tcPr>
          <w:p>
            <w:pPr>
              <w:spacing w:line="500" w:lineRule="exact"/>
              <w:rPr>
                <w:rFonts w:hint="eastAsia" w:ascii="宋体" w:hAnsi="宋体" w:cs="宋体"/>
                <w:b/>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58" w:type="dxa"/>
            <w:noWrap w:val="0"/>
            <w:vAlign w:val="center"/>
          </w:tcPr>
          <w:p>
            <w:pPr>
              <w:spacing w:line="500" w:lineRule="exact"/>
              <w:jc w:val="center"/>
              <w:rPr>
                <w:rFonts w:hint="eastAsia" w:ascii="宋体" w:hAnsi="宋体" w:eastAsia="宋体" w:cs="宋体"/>
                <w:sz w:val="24"/>
                <w:lang w:eastAsia="zh-CN"/>
              </w:rPr>
            </w:pPr>
            <w:r>
              <w:rPr>
                <w:rFonts w:hint="eastAsia" w:ascii="宋体" w:hAnsi="宋体" w:cs="宋体"/>
                <w:sz w:val="24"/>
                <w:lang w:val="en-US" w:eastAsia="zh-CN"/>
              </w:rPr>
              <w:t>九</w:t>
            </w:r>
          </w:p>
        </w:tc>
        <w:tc>
          <w:tcPr>
            <w:tcW w:w="5754" w:type="dxa"/>
            <w:noWrap w:val="0"/>
            <w:vAlign w:val="center"/>
          </w:tcPr>
          <w:p>
            <w:pPr>
              <w:pStyle w:val="21"/>
              <w:rPr>
                <w:rFonts w:hint="eastAsia"/>
                <w:kern w:val="2"/>
                <w:szCs w:val="20"/>
              </w:rPr>
            </w:pPr>
            <w:r>
              <w:rPr>
                <w:rFonts w:hint="eastAsia"/>
                <w:kern w:val="2"/>
                <w:szCs w:val="20"/>
              </w:rPr>
              <w:t>有效的营业执照及相关资质证书</w:t>
            </w:r>
          </w:p>
        </w:tc>
        <w:tc>
          <w:tcPr>
            <w:tcW w:w="2746" w:type="dxa"/>
            <w:noWrap w:val="0"/>
            <w:vAlign w:val="center"/>
          </w:tcPr>
          <w:p>
            <w:pPr>
              <w:spacing w:line="500" w:lineRule="exact"/>
              <w:rPr>
                <w:rFonts w:hint="eastAsia" w:ascii="宋体" w:hAnsi="宋体" w:cs="宋体"/>
                <w:b/>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58"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十</w:t>
            </w:r>
          </w:p>
        </w:tc>
        <w:tc>
          <w:tcPr>
            <w:tcW w:w="5754" w:type="dxa"/>
            <w:noWrap w:val="0"/>
            <w:vAlign w:val="center"/>
          </w:tcPr>
          <w:p>
            <w:pPr>
              <w:pStyle w:val="21"/>
              <w:rPr>
                <w:rFonts w:hint="eastAsia"/>
                <w:color w:val="auto"/>
                <w:kern w:val="2"/>
                <w:szCs w:val="20"/>
              </w:rPr>
            </w:pPr>
            <w:r>
              <w:rPr>
                <w:rFonts w:hint="eastAsia"/>
                <w:color w:val="auto"/>
                <w:kern w:val="2"/>
                <w:szCs w:val="20"/>
              </w:rPr>
              <w:t>服务方案</w:t>
            </w:r>
          </w:p>
        </w:tc>
        <w:tc>
          <w:tcPr>
            <w:tcW w:w="2746" w:type="dxa"/>
            <w:noWrap w:val="0"/>
            <w:vAlign w:val="center"/>
          </w:tcPr>
          <w:p>
            <w:pPr>
              <w:spacing w:line="500" w:lineRule="exact"/>
              <w:rPr>
                <w:rFonts w:hint="eastAsia" w:ascii="宋体" w:hAnsi="宋体" w:cs="宋体"/>
                <w:b/>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58" w:type="dxa"/>
            <w:noWrap w:val="0"/>
            <w:vAlign w:val="center"/>
          </w:tcPr>
          <w:p>
            <w:pPr>
              <w:spacing w:line="500" w:lineRule="exact"/>
              <w:jc w:val="center"/>
              <w:rPr>
                <w:rFonts w:hint="eastAsia" w:ascii="宋体" w:hAnsi="宋体" w:eastAsia="宋体" w:cs="宋体"/>
                <w:sz w:val="24"/>
                <w:lang w:val="en-US" w:eastAsia="zh-CN"/>
              </w:rPr>
            </w:pPr>
            <w:r>
              <w:rPr>
                <w:rFonts w:hint="eastAsia" w:ascii="宋体" w:hAnsi="宋体" w:cs="宋体"/>
                <w:sz w:val="24"/>
              </w:rPr>
              <w:t>十</w:t>
            </w:r>
            <w:r>
              <w:rPr>
                <w:rFonts w:hint="eastAsia" w:ascii="宋体" w:hAnsi="宋体" w:cs="宋体"/>
                <w:sz w:val="24"/>
                <w:lang w:val="en-US" w:eastAsia="zh-CN"/>
              </w:rPr>
              <w:t>一</w:t>
            </w:r>
          </w:p>
        </w:tc>
        <w:tc>
          <w:tcPr>
            <w:tcW w:w="5754" w:type="dxa"/>
            <w:noWrap w:val="0"/>
            <w:vAlign w:val="center"/>
          </w:tcPr>
          <w:p>
            <w:pPr>
              <w:pStyle w:val="21"/>
              <w:rPr>
                <w:rFonts w:hint="eastAsia"/>
                <w:kern w:val="2"/>
                <w:szCs w:val="20"/>
              </w:rPr>
            </w:pPr>
            <w:r>
              <w:rPr>
                <w:rFonts w:hint="eastAsia"/>
                <w:kern w:val="2"/>
                <w:szCs w:val="20"/>
              </w:rPr>
              <w:t>资格条件和评审方法中规定需要提交的其他证明文件及承诺或供应商认为需要提供的其他资料</w:t>
            </w:r>
          </w:p>
        </w:tc>
        <w:tc>
          <w:tcPr>
            <w:tcW w:w="2746" w:type="dxa"/>
            <w:noWrap w:val="0"/>
            <w:vAlign w:val="center"/>
          </w:tcPr>
          <w:p>
            <w:pPr>
              <w:spacing w:line="500" w:lineRule="exact"/>
              <w:rPr>
                <w:rFonts w:hint="eastAsia" w:ascii="宋体" w:hAnsi="宋体" w:cs="宋体"/>
                <w:b/>
                <w:sz w:val="28"/>
              </w:rPr>
            </w:pPr>
          </w:p>
        </w:tc>
      </w:tr>
    </w:tbl>
    <w:p>
      <w:pPr>
        <w:pStyle w:val="17"/>
        <w:spacing w:line="360" w:lineRule="auto"/>
        <w:jc w:val="center"/>
        <w:rPr>
          <w:rFonts w:hint="eastAsia" w:ascii="宋体" w:hAnsi="宋体" w:eastAsia="宋体" w:cs="宋体"/>
          <w:b/>
          <w:sz w:val="28"/>
          <w:szCs w:val="28"/>
        </w:rPr>
      </w:pPr>
      <w:r>
        <w:rPr>
          <w:rFonts w:hint="eastAsia" w:ascii="宋体" w:hAnsi="宋体" w:eastAsia="宋体" w:cs="宋体"/>
          <w:sz w:val="28"/>
        </w:rPr>
        <w:br w:type="page"/>
      </w:r>
      <w:r>
        <w:rPr>
          <w:rFonts w:hint="eastAsia" w:ascii="宋体" w:hAnsi="宋体" w:eastAsia="宋体" w:cs="宋体"/>
          <w:b/>
          <w:sz w:val="28"/>
          <w:szCs w:val="28"/>
        </w:rPr>
        <w:t>一、响应函</w:t>
      </w:r>
    </w:p>
    <w:p>
      <w:pPr>
        <w:pStyle w:val="6"/>
        <w:tabs>
          <w:tab w:val="left" w:pos="1991"/>
        </w:tabs>
        <w:spacing w:before="37" w:line="360" w:lineRule="auto"/>
        <w:ind w:right="102"/>
        <w:rPr>
          <w:sz w:val="24"/>
          <w:lang w:eastAsia="zh-CN"/>
        </w:rPr>
      </w:pPr>
      <w:r>
        <w:rPr>
          <w:sz w:val="24"/>
          <w:lang w:eastAsia="zh-CN"/>
        </w:rPr>
        <w:t>致</w:t>
      </w:r>
      <w:r>
        <w:rPr>
          <w:rFonts w:hint="eastAsia"/>
          <w:sz w:val="24"/>
          <w:u w:val="single"/>
          <w:lang w:eastAsia="zh-CN"/>
        </w:rPr>
        <w:t xml:space="preserve">                 （采购人名称）</w:t>
      </w:r>
      <w:r>
        <w:rPr>
          <w:rFonts w:hint="eastAsia"/>
          <w:sz w:val="24"/>
          <w:lang w:eastAsia="zh-CN"/>
        </w:rPr>
        <w:t>：</w:t>
      </w:r>
    </w:p>
    <w:p>
      <w:pPr>
        <w:spacing w:line="360" w:lineRule="auto"/>
        <w:ind w:firstLine="480" w:firstLineChars="200"/>
        <w:rPr>
          <w:rFonts w:hint="eastAsia" w:ascii="宋体" w:hAnsi="宋体" w:cs="宋体"/>
          <w:dstrike/>
          <w:sz w:val="24"/>
        </w:rPr>
      </w:pPr>
      <w:r>
        <w:rPr>
          <w:rFonts w:hint="eastAsia" w:ascii="宋体" w:hAnsi="宋体" w:cs="宋体"/>
          <w:sz w:val="24"/>
        </w:rPr>
        <w:t>1. 根据贵方“</w:t>
      </w:r>
      <w:r>
        <w:rPr>
          <w:rFonts w:hint="eastAsia" w:ascii="宋体" w:hAnsi="宋体" w:cs="宋体"/>
          <w:b/>
          <w:bCs/>
          <w:sz w:val="24"/>
          <w:u w:val="single"/>
        </w:rPr>
        <w:t xml:space="preserve">           （项目名称）</w:t>
      </w:r>
      <w:r>
        <w:rPr>
          <w:rFonts w:hint="eastAsia" w:ascii="宋体" w:hAnsi="宋体" w:cs="宋体"/>
          <w:sz w:val="24"/>
        </w:rPr>
        <w:t>”）的询比文件，经我方仔细研究，愿意以含税价人民币（大写</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）的报价（其中不含税价为</w:t>
      </w:r>
      <w:r>
        <w:rPr>
          <w:rFonts w:hint="eastAsia" w:ascii="宋体" w:hAnsi="宋体" w:cs="宋体"/>
          <w:sz w:val="24"/>
          <w:u w:val="single"/>
        </w:rPr>
        <w:t xml:space="preserve">：         </w:t>
      </w:r>
      <w:r>
        <w:rPr>
          <w:rFonts w:hint="eastAsia" w:ascii="宋体" w:hAnsi="宋体" w:cs="宋体"/>
          <w:sz w:val="24"/>
        </w:rPr>
        <w:t>；增值税税额为：</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提供本项目服务，并按合同约定履行义务</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2. 我方的响应文件包括下列内容：</w:t>
      </w:r>
    </w:p>
    <w:p>
      <w:pPr>
        <w:spacing w:line="360" w:lineRule="auto"/>
        <w:ind w:firstLine="480" w:firstLineChars="200"/>
        <w:rPr>
          <w:rFonts w:hint="eastAsia" w:ascii="宋体" w:hAnsi="宋体" w:cs="宋体"/>
          <w:sz w:val="24"/>
        </w:rPr>
      </w:pPr>
      <w:r>
        <w:rPr>
          <w:rFonts w:hint="eastAsia" w:ascii="宋体" w:hAnsi="宋体" w:cs="宋体"/>
          <w:sz w:val="24"/>
        </w:rPr>
        <w:t>（1）响应函</w:t>
      </w:r>
    </w:p>
    <w:p>
      <w:pPr>
        <w:spacing w:line="360" w:lineRule="auto"/>
        <w:ind w:firstLine="480" w:firstLineChars="200"/>
        <w:rPr>
          <w:rFonts w:hint="eastAsia" w:ascii="宋体" w:hAnsi="宋体" w:cs="宋体"/>
          <w:sz w:val="24"/>
        </w:rPr>
      </w:pPr>
      <w:r>
        <w:rPr>
          <w:rFonts w:hint="eastAsia" w:ascii="宋体" w:hAnsi="宋体" w:cs="宋体"/>
          <w:sz w:val="24"/>
        </w:rPr>
        <w:t>（2）报价表</w:t>
      </w:r>
    </w:p>
    <w:p>
      <w:pPr>
        <w:spacing w:line="360" w:lineRule="auto"/>
        <w:ind w:firstLine="480" w:firstLineChars="200"/>
        <w:rPr>
          <w:rFonts w:hint="eastAsia" w:ascii="宋体" w:hAnsi="宋体" w:cs="宋体"/>
          <w:sz w:val="24"/>
        </w:rPr>
      </w:pPr>
      <w:r>
        <w:rPr>
          <w:rFonts w:hint="eastAsia" w:ascii="宋体" w:hAnsi="宋体" w:cs="宋体"/>
          <w:sz w:val="24"/>
        </w:rPr>
        <w:t>（3）分项报价表</w:t>
      </w:r>
    </w:p>
    <w:p>
      <w:pPr>
        <w:spacing w:line="360" w:lineRule="auto"/>
        <w:ind w:firstLine="480" w:firstLineChars="200"/>
        <w:rPr>
          <w:rFonts w:hint="eastAsia" w:ascii="宋体" w:hAnsi="宋体" w:cs="宋体"/>
          <w:sz w:val="24"/>
        </w:rPr>
      </w:pPr>
      <w:r>
        <w:rPr>
          <w:rFonts w:hint="eastAsia" w:ascii="宋体" w:hAnsi="宋体" w:cs="宋体"/>
          <w:sz w:val="24"/>
        </w:rPr>
        <w:t>（4）响应表</w:t>
      </w:r>
    </w:p>
    <w:p>
      <w:pPr>
        <w:spacing w:line="360" w:lineRule="auto"/>
        <w:ind w:firstLine="480" w:firstLineChars="200"/>
        <w:rPr>
          <w:rFonts w:ascii="宋体" w:hAnsi="宋体" w:cs="宋体"/>
          <w:sz w:val="24"/>
        </w:rPr>
      </w:pPr>
      <w:r>
        <w:rPr>
          <w:rFonts w:hint="eastAsia" w:ascii="宋体" w:hAnsi="宋体" w:cs="宋体"/>
          <w:sz w:val="24"/>
        </w:rPr>
        <w:t>（5）询比担保</w:t>
      </w:r>
    </w:p>
    <w:p>
      <w:pPr>
        <w:spacing w:line="360" w:lineRule="auto"/>
        <w:ind w:firstLine="480" w:firstLineChars="200"/>
        <w:rPr>
          <w:rFonts w:hint="eastAsia" w:ascii="宋体" w:hAnsi="宋体" w:cs="宋体"/>
          <w:sz w:val="24"/>
        </w:rPr>
      </w:pPr>
      <w:r>
        <w:rPr>
          <w:rFonts w:hint="eastAsia" w:ascii="宋体" w:hAnsi="宋体" w:cs="宋体"/>
          <w:sz w:val="24"/>
        </w:rPr>
        <w:t>（6）联合体协议书（如有）</w:t>
      </w:r>
    </w:p>
    <w:p>
      <w:pPr>
        <w:spacing w:line="360" w:lineRule="auto"/>
        <w:ind w:firstLine="480" w:firstLineChars="200"/>
        <w:rPr>
          <w:rFonts w:hint="eastAsia" w:ascii="宋体" w:hAnsi="宋体" w:cs="宋体"/>
          <w:sz w:val="24"/>
        </w:rPr>
      </w:pP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响应文件的上述组成部分如存在内容不一致的，以响应函为准。</w:t>
      </w:r>
    </w:p>
    <w:p>
      <w:pPr>
        <w:spacing w:line="360" w:lineRule="auto"/>
        <w:ind w:firstLine="480" w:firstLineChars="200"/>
        <w:rPr>
          <w:rFonts w:hint="eastAsia" w:ascii="宋体" w:hAnsi="宋体" w:cs="宋体"/>
          <w:sz w:val="24"/>
        </w:rPr>
      </w:pPr>
      <w:r>
        <w:rPr>
          <w:rFonts w:hint="eastAsia" w:ascii="宋体" w:hAnsi="宋体" w:cs="宋体"/>
          <w:sz w:val="24"/>
        </w:rPr>
        <w:t>3. 我方承诺除响应表列出的偏离外，我方响应询比文件的全部要求。</w:t>
      </w:r>
    </w:p>
    <w:p>
      <w:pPr>
        <w:spacing w:line="360" w:lineRule="auto"/>
        <w:ind w:firstLine="480" w:firstLineChars="200"/>
        <w:rPr>
          <w:rFonts w:hint="eastAsia" w:ascii="宋体" w:hAnsi="宋体" w:cs="宋体"/>
          <w:sz w:val="24"/>
        </w:rPr>
      </w:pPr>
      <w:r>
        <w:rPr>
          <w:rFonts w:hint="eastAsia" w:ascii="宋体" w:hAnsi="宋体" w:cs="宋体"/>
          <w:sz w:val="24"/>
        </w:rPr>
        <w:t>4. 我方承诺在询比文件规定的响应文件有效期（90日）内不撤销响应文件。</w:t>
      </w:r>
    </w:p>
    <w:p>
      <w:pPr>
        <w:spacing w:line="360" w:lineRule="auto"/>
        <w:ind w:firstLine="480" w:firstLineChars="200"/>
        <w:rPr>
          <w:rFonts w:hint="eastAsia" w:ascii="宋体" w:hAnsi="宋体" w:cs="宋体"/>
          <w:sz w:val="24"/>
        </w:rPr>
      </w:pPr>
      <w:r>
        <w:rPr>
          <w:rFonts w:hint="eastAsia" w:ascii="宋体" w:hAnsi="宋体" w:cs="宋体"/>
          <w:sz w:val="24"/>
        </w:rPr>
        <w:t>5. 如我方成交，我方承诺：</w:t>
      </w:r>
    </w:p>
    <w:p>
      <w:pPr>
        <w:spacing w:line="360" w:lineRule="auto"/>
        <w:ind w:firstLine="480" w:firstLineChars="200"/>
        <w:rPr>
          <w:rFonts w:hint="eastAsia" w:ascii="宋体" w:hAnsi="宋体" w:cs="宋体"/>
          <w:sz w:val="24"/>
        </w:rPr>
      </w:pPr>
      <w:r>
        <w:rPr>
          <w:rFonts w:hint="eastAsia" w:ascii="宋体" w:hAnsi="宋体" w:cs="宋体"/>
          <w:sz w:val="24"/>
        </w:rPr>
        <w:t>（1）在收到成交通知书后，在成交通知规定的期限内与你方签订合同；</w:t>
      </w:r>
    </w:p>
    <w:p>
      <w:pPr>
        <w:spacing w:line="360" w:lineRule="auto"/>
        <w:ind w:firstLine="480" w:firstLineChars="200"/>
        <w:rPr>
          <w:rFonts w:hint="eastAsia" w:ascii="宋体" w:hAnsi="宋体" w:cs="宋体"/>
          <w:sz w:val="24"/>
        </w:rPr>
      </w:pPr>
      <w:r>
        <w:rPr>
          <w:rFonts w:hint="eastAsia" w:ascii="宋体" w:hAnsi="宋体" w:cs="宋体"/>
          <w:sz w:val="24"/>
        </w:rPr>
        <w:t>（2）在签订合同时不向你方提出附加条件；</w:t>
      </w:r>
    </w:p>
    <w:p>
      <w:pPr>
        <w:spacing w:line="360" w:lineRule="auto"/>
        <w:ind w:firstLine="480" w:firstLineChars="200"/>
        <w:rPr>
          <w:rFonts w:hint="eastAsia" w:ascii="宋体" w:hAnsi="宋体" w:cs="宋体"/>
          <w:sz w:val="24"/>
        </w:rPr>
      </w:pPr>
      <w:r>
        <w:rPr>
          <w:rFonts w:hint="eastAsia" w:ascii="宋体" w:hAnsi="宋体" w:cs="宋体"/>
          <w:sz w:val="24"/>
        </w:rPr>
        <w:t>（3）按照询比文件要求提交履约担保；</w:t>
      </w:r>
    </w:p>
    <w:p>
      <w:pPr>
        <w:spacing w:line="360" w:lineRule="auto"/>
        <w:ind w:firstLine="480" w:firstLineChars="200"/>
        <w:rPr>
          <w:rFonts w:hint="eastAsia" w:ascii="宋体" w:hAnsi="宋体" w:cs="宋体"/>
          <w:sz w:val="24"/>
        </w:rPr>
      </w:pPr>
      <w:r>
        <w:rPr>
          <w:rFonts w:hint="eastAsia" w:ascii="宋体" w:hAnsi="宋体" w:cs="宋体"/>
          <w:sz w:val="24"/>
        </w:rPr>
        <w:t>（4）在合同约定的期限内完成合同规定的全部义务。</w:t>
      </w:r>
    </w:p>
    <w:p>
      <w:pPr>
        <w:spacing w:line="360" w:lineRule="auto"/>
        <w:ind w:firstLine="480" w:firstLineChars="200"/>
        <w:rPr>
          <w:rFonts w:hint="eastAsia" w:ascii="宋体" w:hAnsi="宋体" w:cs="宋体"/>
          <w:sz w:val="24"/>
        </w:rPr>
      </w:pPr>
      <w:r>
        <w:rPr>
          <w:rFonts w:hint="eastAsia" w:ascii="宋体" w:hAnsi="宋体" w:cs="宋体"/>
          <w:sz w:val="24"/>
        </w:rPr>
        <w:t>6. 我方在此声明，所提交的响应文件及有关资料内容完整、真实和准确，且不存在询比文件中规定的供应商不得存在的情形。</w:t>
      </w:r>
    </w:p>
    <w:p>
      <w:pPr>
        <w:spacing w:line="360" w:lineRule="auto"/>
        <w:ind w:firstLine="480" w:firstLineChars="200"/>
        <w:rPr>
          <w:rFonts w:hint="eastAsia" w:ascii="宋体" w:hAnsi="宋体" w:cs="宋体"/>
          <w:sz w:val="24"/>
        </w:rPr>
      </w:pPr>
      <w:r>
        <w:rPr>
          <w:rFonts w:hint="eastAsia" w:ascii="宋体" w:hAnsi="宋体" w:cs="宋体"/>
          <w:sz w:val="24"/>
        </w:rPr>
        <w:t xml:space="preserve">7. </w:t>
      </w:r>
      <w:r>
        <w:rPr>
          <w:rFonts w:hint="eastAsia" w:ascii="宋体" w:hAnsi="宋体" w:cs="宋体"/>
          <w:sz w:val="24"/>
          <w:u w:val="single"/>
        </w:rPr>
        <w:t xml:space="preserve">                                          </w:t>
      </w:r>
      <w:r>
        <w:rPr>
          <w:rFonts w:hint="eastAsia" w:ascii="宋体" w:hAnsi="宋体" w:cs="宋体"/>
          <w:sz w:val="24"/>
        </w:rPr>
        <w:t>（其他补充说明）</w:t>
      </w:r>
    </w:p>
    <w:p>
      <w:pPr>
        <w:spacing w:line="360" w:lineRule="auto"/>
        <w:ind w:firstLine="480" w:firstLineChars="200"/>
        <w:rPr>
          <w:rFonts w:hint="eastAsia" w:ascii="宋体" w:hAnsi="宋体" w:cs="宋体"/>
          <w:sz w:val="24"/>
          <w:u w:val="single"/>
        </w:rPr>
      </w:pPr>
      <w:r>
        <w:rPr>
          <w:rFonts w:hint="eastAsia" w:ascii="宋体" w:hAnsi="宋体" w:cs="宋体"/>
          <w:sz w:val="24"/>
        </w:rPr>
        <w:t>8. 通信地址：</w:t>
      </w:r>
      <w:r>
        <w:rPr>
          <w:rFonts w:hint="eastAsia" w:ascii="宋体" w:hAnsi="宋体" w:cs="宋体"/>
          <w:sz w:val="24"/>
          <w:u w:val="single"/>
        </w:rPr>
        <w:t xml:space="preserve">                                                </w:t>
      </w:r>
    </w:p>
    <w:p>
      <w:pPr>
        <w:spacing w:line="360" w:lineRule="auto"/>
        <w:ind w:firstLine="480" w:firstLineChars="200"/>
        <w:rPr>
          <w:rFonts w:hint="eastAsia" w:ascii="宋体" w:hAnsi="宋体" w:cs="宋体"/>
          <w:sz w:val="24"/>
          <w:u w:val="single"/>
        </w:rPr>
      </w:pPr>
      <w:r>
        <w:rPr>
          <w:rFonts w:hint="eastAsia" w:ascii="宋体" w:hAnsi="宋体" w:cs="宋体"/>
          <w:sz w:val="24"/>
        </w:rPr>
        <w:t>法定代表人（单位负责人）或其授权的代理人：</w:t>
      </w:r>
      <w:r>
        <w:rPr>
          <w:rFonts w:hint="eastAsia" w:ascii="宋体" w:hAnsi="宋体" w:cs="宋体"/>
          <w:sz w:val="24"/>
          <w:u w:val="single"/>
        </w:rPr>
        <w:t xml:space="preserve">          </w:t>
      </w:r>
      <w:r>
        <w:rPr>
          <w:rFonts w:hint="eastAsia" w:ascii="宋体" w:hAnsi="宋体" w:cs="宋体"/>
          <w:sz w:val="24"/>
        </w:rPr>
        <w:t>（签字）</w:t>
      </w:r>
    </w:p>
    <w:p>
      <w:pPr>
        <w:spacing w:line="360" w:lineRule="auto"/>
        <w:ind w:firstLine="480" w:firstLineChars="200"/>
        <w:rPr>
          <w:rFonts w:hint="eastAsia" w:ascii="宋体" w:hAnsi="宋体" w:cs="宋体"/>
          <w:sz w:val="24"/>
          <w:u w:val="single"/>
        </w:rPr>
      </w:pPr>
      <w:r>
        <w:rPr>
          <w:rFonts w:hint="eastAsia" w:ascii="宋体" w:hAnsi="宋体" w:cs="宋体"/>
          <w:sz w:val="24"/>
        </w:rPr>
        <w:t>电    话：</w:t>
      </w:r>
      <w:r>
        <w:rPr>
          <w:rFonts w:hint="eastAsia" w:ascii="宋体" w:hAnsi="宋体" w:cs="宋体"/>
          <w:sz w:val="24"/>
          <w:u w:val="single"/>
        </w:rPr>
        <w:t xml:space="preserve">                      </w:t>
      </w:r>
      <w:r>
        <w:rPr>
          <w:rFonts w:hint="eastAsia" w:ascii="宋体" w:hAnsi="宋体" w:cs="宋体"/>
          <w:sz w:val="24"/>
        </w:rPr>
        <w:t>传    真：</w:t>
      </w:r>
      <w:r>
        <w:rPr>
          <w:rFonts w:hint="eastAsia" w:ascii="宋体" w:hAnsi="宋体" w:cs="宋体"/>
          <w:sz w:val="24"/>
          <w:u w:val="single"/>
        </w:rPr>
        <w:t xml:space="preserve">                  </w:t>
      </w:r>
    </w:p>
    <w:p>
      <w:pPr>
        <w:spacing w:line="360" w:lineRule="auto"/>
        <w:ind w:firstLine="480" w:firstLineChars="200"/>
        <w:jc w:val="left"/>
        <w:rPr>
          <w:rFonts w:hint="eastAsia" w:ascii="宋体" w:hAnsi="宋体" w:cs="宋体"/>
          <w:sz w:val="24"/>
        </w:rPr>
      </w:pPr>
      <w:r>
        <w:rPr>
          <w:rFonts w:hint="eastAsia" w:ascii="宋体" w:hAnsi="宋体" w:cs="宋体"/>
          <w:sz w:val="24"/>
        </w:rPr>
        <w:t>供应商公章</w:t>
      </w:r>
      <w:r>
        <w:rPr>
          <w:rFonts w:hint="eastAsia" w:ascii="宋体" w:hAnsi="宋体" w:cs="宋体"/>
          <w:sz w:val="24"/>
          <w:u w:val="single"/>
        </w:rPr>
        <w:t xml:space="preserve">                      </w:t>
      </w:r>
      <w:r>
        <w:rPr>
          <w:rFonts w:hint="eastAsia" w:ascii="宋体" w:hAnsi="宋体" w:cs="宋体"/>
          <w:sz w:val="24"/>
        </w:rPr>
        <w:t>日    期：</w:t>
      </w:r>
      <w:r>
        <w:rPr>
          <w:rFonts w:hint="eastAsia" w:ascii="宋体" w:hAnsi="宋体" w:cs="宋体"/>
          <w:sz w:val="24"/>
          <w:u w:val="single"/>
        </w:rPr>
        <w:t xml:space="preserve">                  </w:t>
      </w:r>
    </w:p>
    <w:p>
      <w:pPr>
        <w:spacing w:line="360" w:lineRule="auto"/>
        <w:jc w:val="center"/>
        <w:rPr>
          <w:rFonts w:hint="eastAsia"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二、供应商报价表</w:t>
      </w:r>
    </w:p>
    <w:tbl>
      <w:tblPr>
        <w:tblStyle w:val="12"/>
        <w:tblW w:w="963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98"/>
        <w:gridCol w:w="78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798" w:type="dxa"/>
            <w:noWrap w:val="0"/>
            <w:vAlign w:val="center"/>
          </w:tcPr>
          <w:p>
            <w:pPr>
              <w:widowControl/>
              <w:spacing w:line="360" w:lineRule="exact"/>
              <w:jc w:val="center"/>
              <w:rPr>
                <w:rFonts w:hint="eastAsia" w:ascii="宋体" w:hAnsi="宋体" w:cs="宋体"/>
                <w:b/>
                <w:sz w:val="24"/>
              </w:rPr>
            </w:pPr>
            <w:r>
              <w:rPr>
                <w:rFonts w:hint="eastAsia" w:ascii="宋体" w:hAnsi="宋体" w:cs="宋体"/>
                <w:b/>
                <w:sz w:val="24"/>
              </w:rPr>
              <w:t>项 目 名 称</w:t>
            </w:r>
          </w:p>
        </w:tc>
        <w:tc>
          <w:tcPr>
            <w:tcW w:w="7835" w:type="dxa"/>
            <w:noWrap w:val="0"/>
            <w:vAlign w:val="center"/>
          </w:tcPr>
          <w:p>
            <w:pPr>
              <w:spacing w:line="360" w:lineRule="exact"/>
              <w:jc w:val="center"/>
              <w:rPr>
                <w:rFonts w:hint="eastAsia" w:ascii="宋体" w:hAnsi="宋体" w:cs="宋体"/>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98" w:type="dxa"/>
            <w:noWrap w:val="0"/>
            <w:vAlign w:val="center"/>
          </w:tcPr>
          <w:p>
            <w:pPr>
              <w:spacing w:line="360" w:lineRule="exact"/>
              <w:jc w:val="center"/>
              <w:rPr>
                <w:rFonts w:hint="eastAsia" w:ascii="宋体" w:hAnsi="宋体" w:cs="宋体"/>
                <w:b/>
                <w:sz w:val="24"/>
              </w:rPr>
            </w:pPr>
            <w:r>
              <w:rPr>
                <w:rFonts w:hint="eastAsia" w:ascii="宋体" w:hAnsi="宋体" w:cs="宋体"/>
                <w:b/>
                <w:sz w:val="24"/>
              </w:rPr>
              <w:t>供应商全称</w:t>
            </w:r>
          </w:p>
        </w:tc>
        <w:tc>
          <w:tcPr>
            <w:tcW w:w="7835" w:type="dxa"/>
            <w:noWrap w:val="0"/>
            <w:vAlign w:val="center"/>
          </w:tcPr>
          <w:p>
            <w:pPr>
              <w:spacing w:line="360" w:lineRule="auto"/>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98" w:type="dxa"/>
            <w:noWrap w:val="0"/>
            <w:vAlign w:val="center"/>
          </w:tcPr>
          <w:p>
            <w:pPr>
              <w:spacing w:line="360" w:lineRule="exact"/>
              <w:jc w:val="center"/>
              <w:rPr>
                <w:rFonts w:hint="eastAsia" w:ascii="宋体" w:hAnsi="宋体" w:cs="宋体"/>
                <w:b/>
                <w:sz w:val="24"/>
              </w:rPr>
            </w:pPr>
            <w:r>
              <w:rPr>
                <w:rFonts w:hint="eastAsia" w:ascii="宋体" w:hAnsi="宋体" w:cs="宋体"/>
                <w:b/>
                <w:sz w:val="24"/>
              </w:rPr>
              <w:t>响应范围</w:t>
            </w:r>
          </w:p>
        </w:tc>
        <w:tc>
          <w:tcPr>
            <w:tcW w:w="7835" w:type="dxa"/>
            <w:noWrap w:val="0"/>
            <w:vAlign w:val="center"/>
          </w:tcPr>
          <w:p>
            <w:pPr>
              <w:widowControl/>
              <w:spacing w:line="360" w:lineRule="exact"/>
              <w:rPr>
                <w:rFonts w:hint="eastAsia" w:ascii="宋体" w:hAnsi="宋体" w:cs="宋体"/>
                <w:b/>
                <w:sz w:val="24"/>
              </w:rPr>
            </w:pPr>
            <w:r>
              <w:rPr>
                <w:rFonts w:hint="eastAsia" w:ascii="宋体" w:hAnsi="宋体" w:cs="宋体"/>
                <w:sz w:val="24"/>
                <w:szCs w:val="28"/>
              </w:rPr>
              <w:t>全部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75" w:hRule="atLeast"/>
          <w:jc w:val="center"/>
        </w:trPr>
        <w:tc>
          <w:tcPr>
            <w:tcW w:w="1798" w:type="dxa"/>
            <w:noWrap w:val="0"/>
            <w:vAlign w:val="center"/>
          </w:tcPr>
          <w:p>
            <w:pPr>
              <w:spacing w:line="360" w:lineRule="exact"/>
              <w:jc w:val="center"/>
              <w:rPr>
                <w:rFonts w:hint="eastAsia" w:ascii="宋体" w:hAnsi="宋体" w:cs="宋体"/>
                <w:b/>
                <w:sz w:val="24"/>
              </w:rPr>
            </w:pPr>
            <w:r>
              <w:rPr>
                <w:rFonts w:hint="eastAsia" w:ascii="宋体" w:hAnsi="宋体" w:cs="宋体"/>
                <w:b/>
                <w:sz w:val="24"/>
              </w:rPr>
              <w:t>最终报价</w:t>
            </w:r>
          </w:p>
          <w:p>
            <w:pPr>
              <w:spacing w:line="360" w:lineRule="exact"/>
              <w:jc w:val="center"/>
              <w:rPr>
                <w:rFonts w:hint="eastAsia" w:ascii="宋体" w:hAnsi="宋体" w:cs="宋体"/>
                <w:b/>
                <w:sz w:val="24"/>
              </w:rPr>
            </w:pPr>
            <w:r>
              <w:rPr>
                <w:rFonts w:hint="eastAsia" w:ascii="宋体" w:hAnsi="宋体" w:cs="宋体"/>
                <w:b/>
                <w:sz w:val="24"/>
              </w:rPr>
              <w:t>（人民币</w:t>
            </w:r>
            <w:r>
              <w:rPr>
                <w:rFonts w:hint="eastAsia" w:ascii="宋体" w:hAnsi="宋体" w:cs="宋体"/>
                <w:b/>
                <w:sz w:val="24"/>
                <w:lang w:eastAsia="zh-CN"/>
              </w:rPr>
              <w:t>，年度报价</w:t>
            </w:r>
            <w:r>
              <w:rPr>
                <w:rFonts w:hint="eastAsia" w:ascii="宋体" w:hAnsi="宋体" w:cs="宋体"/>
                <w:b/>
                <w:sz w:val="24"/>
              </w:rPr>
              <w:t>）</w:t>
            </w:r>
          </w:p>
        </w:tc>
        <w:tc>
          <w:tcPr>
            <w:tcW w:w="7835" w:type="dxa"/>
            <w:noWrap w:val="0"/>
            <w:vAlign w:val="center"/>
          </w:tcPr>
          <w:p>
            <w:pPr>
              <w:spacing w:line="360" w:lineRule="auto"/>
              <w:ind w:right="-670"/>
              <w:rPr>
                <w:rFonts w:hint="eastAsia" w:ascii="宋体" w:hAnsi="宋体" w:cs="宋体"/>
                <w:sz w:val="24"/>
                <w:u w:val="single"/>
              </w:rPr>
            </w:pPr>
            <w:r>
              <w:rPr>
                <w:rFonts w:hint="eastAsia" w:ascii="宋体" w:hAnsi="宋体" w:cs="宋体"/>
                <w:sz w:val="24"/>
              </w:rPr>
              <w:t>大写：</w:t>
            </w:r>
          </w:p>
          <w:p>
            <w:pPr>
              <w:spacing w:line="360" w:lineRule="auto"/>
              <w:ind w:right="-670"/>
              <w:rPr>
                <w:rFonts w:hint="eastAsia" w:ascii="宋体" w:hAnsi="宋体" w:cs="宋体"/>
                <w:sz w:val="24"/>
              </w:rPr>
            </w:pPr>
            <w:r>
              <w:rPr>
                <w:rFonts w:hint="eastAsia" w:ascii="宋体" w:hAnsi="宋体" w:cs="宋体"/>
                <w:sz w:val="24"/>
              </w:rPr>
              <w:t>小写：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798" w:type="dxa"/>
            <w:noWrap w:val="0"/>
            <w:vAlign w:val="center"/>
          </w:tcPr>
          <w:p>
            <w:pPr>
              <w:spacing w:line="360" w:lineRule="exact"/>
              <w:jc w:val="center"/>
              <w:rPr>
                <w:rFonts w:hint="eastAsia" w:ascii="宋体" w:hAnsi="宋体" w:cs="宋体"/>
                <w:b/>
                <w:sz w:val="24"/>
              </w:rPr>
            </w:pPr>
            <w:r>
              <w:rPr>
                <w:rFonts w:hint="eastAsia" w:ascii="宋体" w:hAnsi="宋体" w:cs="宋体"/>
                <w:b/>
                <w:sz w:val="24"/>
              </w:rPr>
              <w:t>服务期</w:t>
            </w:r>
          </w:p>
        </w:tc>
        <w:tc>
          <w:tcPr>
            <w:tcW w:w="7835" w:type="dxa"/>
            <w:noWrap w:val="0"/>
            <w:vAlign w:val="center"/>
          </w:tcPr>
          <w:p>
            <w:pPr>
              <w:spacing w:line="360" w:lineRule="auto"/>
              <w:ind w:right="-670"/>
              <w:rPr>
                <w:rFonts w:hint="default" w:ascii="宋体" w:hAnsi="宋体" w:eastAsia="宋体" w:cs="宋体"/>
                <w:sz w:val="24"/>
                <w:lang w:val="en-US" w:eastAsia="zh-CN"/>
              </w:rPr>
            </w:pPr>
            <w:r>
              <w:rPr>
                <w:rFonts w:hint="eastAsia" w:ascii="宋体" w:hAnsi="宋体" w:eastAsia="宋体" w:cs="宋体"/>
                <w:sz w:val="24"/>
                <w:lang w:val="en-US" w:eastAsia="zh-CN"/>
              </w:rPr>
              <w:t>合同签订后一年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99" w:hRule="atLeast"/>
          <w:jc w:val="center"/>
        </w:trPr>
        <w:tc>
          <w:tcPr>
            <w:tcW w:w="1798" w:type="dxa"/>
            <w:noWrap w:val="0"/>
            <w:vAlign w:val="center"/>
          </w:tcPr>
          <w:p>
            <w:pPr>
              <w:spacing w:line="360" w:lineRule="auto"/>
              <w:jc w:val="center"/>
              <w:rPr>
                <w:rFonts w:hint="eastAsia" w:ascii="宋体" w:hAnsi="宋体" w:cs="宋体"/>
                <w:b/>
                <w:sz w:val="24"/>
              </w:rPr>
            </w:pPr>
            <w:r>
              <w:rPr>
                <w:rFonts w:hint="eastAsia" w:ascii="宋体" w:hAnsi="宋体" w:cs="宋体"/>
                <w:b/>
                <w:sz w:val="24"/>
              </w:rPr>
              <w:t>备注</w:t>
            </w:r>
          </w:p>
        </w:tc>
        <w:tc>
          <w:tcPr>
            <w:tcW w:w="7835" w:type="dxa"/>
            <w:noWrap w:val="0"/>
            <w:vAlign w:val="center"/>
          </w:tcPr>
          <w:p>
            <w:pPr>
              <w:spacing w:line="360" w:lineRule="auto"/>
              <w:jc w:val="left"/>
              <w:rPr>
                <w:rFonts w:hint="eastAsia" w:ascii="宋体" w:hAnsi="宋体" w:cs="宋体"/>
                <w:sz w:val="24"/>
                <w:szCs w:val="28"/>
              </w:rPr>
            </w:pPr>
          </w:p>
        </w:tc>
      </w:tr>
    </w:tbl>
    <w:p>
      <w:pPr>
        <w:spacing w:before="100" w:beforeAutospacing="1" w:after="100" w:afterAutospacing="1" w:line="360" w:lineRule="auto"/>
        <w:rPr>
          <w:rFonts w:hint="eastAsia" w:ascii="宋体" w:hAnsi="宋体" w:cs="宋体"/>
          <w:bCs/>
          <w:sz w:val="24"/>
        </w:rPr>
      </w:pPr>
      <w:r>
        <w:rPr>
          <w:rFonts w:hint="eastAsia" w:ascii="宋体" w:hAnsi="宋体" w:cs="宋体"/>
          <w:bCs/>
          <w:sz w:val="24"/>
        </w:rPr>
        <w:t xml:space="preserve">供应商公章：                                           </w:t>
      </w:r>
    </w:p>
    <w:p>
      <w:pPr>
        <w:spacing w:line="360" w:lineRule="auto"/>
        <w:rPr>
          <w:rFonts w:hint="eastAsia" w:ascii="宋体" w:hAnsi="宋体" w:cs="宋体"/>
          <w:b/>
          <w:sz w:val="24"/>
        </w:rPr>
      </w:pPr>
      <w:r>
        <w:rPr>
          <w:rFonts w:hint="eastAsia" w:ascii="宋体" w:hAnsi="宋体" w:cs="宋体"/>
          <w:b/>
          <w:sz w:val="24"/>
        </w:rPr>
        <w:t>备注：</w:t>
      </w:r>
      <w:r>
        <w:rPr>
          <w:rFonts w:hint="eastAsia" w:ascii="宋体" w:hAnsi="宋体" w:cs="宋体"/>
          <w:sz w:val="24"/>
          <w:u w:val="single"/>
        </w:rPr>
        <w:br w:type="textWrapping"/>
      </w:r>
      <w:r>
        <w:rPr>
          <w:rFonts w:hint="eastAsia" w:ascii="宋体" w:hAnsi="宋体" w:cs="宋体"/>
          <w:b/>
          <w:sz w:val="24"/>
        </w:rPr>
        <w:t>1. 本表内容根据询比文件要求包括了询比文件要求提供的全部内容的所有费用。</w:t>
      </w:r>
    </w:p>
    <w:p>
      <w:pPr>
        <w:spacing w:line="360" w:lineRule="auto"/>
        <w:rPr>
          <w:rFonts w:hint="eastAsia" w:ascii="宋体" w:hAnsi="宋体" w:cs="宋体"/>
          <w:b/>
          <w:sz w:val="24"/>
        </w:rPr>
      </w:pPr>
      <w:r>
        <w:rPr>
          <w:rFonts w:hint="eastAsia" w:ascii="宋体" w:hAnsi="宋体" w:cs="宋体"/>
          <w:b/>
          <w:sz w:val="24"/>
        </w:rPr>
        <w:t>2. 表中最终报价即为优惠后报价，并作为评审依据。任何有选择或有条件的最终报价，或者表中某一包填写多个报价，均为无效报价。</w:t>
      </w:r>
    </w:p>
    <w:p>
      <w:pPr>
        <w:spacing w:line="360" w:lineRule="auto"/>
        <w:rPr>
          <w:rFonts w:hint="eastAsia" w:ascii="宋体" w:hAnsi="宋体" w:cs="宋体"/>
          <w:b/>
          <w:sz w:val="24"/>
        </w:rPr>
      </w:pPr>
      <w:r>
        <w:rPr>
          <w:rFonts w:hint="eastAsia" w:ascii="宋体" w:hAnsi="宋体" w:cs="宋体"/>
          <w:b/>
          <w:sz w:val="24"/>
        </w:rPr>
        <w:t>3. 特殊事项在备注中注明。</w:t>
      </w:r>
    </w:p>
    <w:p>
      <w:pPr>
        <w:spacing w:line="360" w:lineRule="auto"/>
        <w:jc w:val="center"/>
        <w:rPr>
          <w:rFonts w:hint="eastAsia" w:ascii="宋体" w:hAnsi="宋体" w:cs="宋体"/>
          <w:b/>
          <w:bCs/>
          <w:sz w:val="28"/>
          <w:szCs w:val="28"/>
        </w:rPr>
      </w:pPr>
      <w:r>
        <w:rPr>
          <w:rFonts w:hint="eastAsia" w:ascii="宋体" w:hAnsi="宋体" w:cs="宋体"/>
          <w:sz w:val="24"/>
        </w:rPr>
        <w:br w:type="page"/>
      </w:r>
      <w:r>
        <w:rPr>
          <w:rFonts w:hint="eastAsia" w:ascii="宋体" w:hAnsi="宋体" w:cs="宋体"/>
          <w:b/>
          <w:bCs/>
          <w:sz w:val="28"/>
          <w:szCs w:val="28"/>
        </w:rPr>
        <w:t>三、分项报价表</w:t>
      </w:r>
    </w:p>
    <w:p>
      <w:pPr>
        <w:spacing w:line="360" w:lineRule="auto"/>
        <w:jc w:val="center"/>
        <w:rPr>
          <w:rFonts w:hint="eastAsia" w:ascii="宋体" w:hAnsi="宋体" w:cs="宋体"/>
          <w:b/>
          <w:bCs/>
          <w:sz w:val="28"/>
          <w:szCs w:val="28"/>
        </w:rPr>
      </w:pPr>
      <w:r>
        <w:rPr>
          <w:rFonts w:hint="eastAsia" w:ascii="宋体" w:hAnsi="宋体" w:cs="宋体"/>
          <w:b/>
          <w:bCs/>
          <w:sz w:val="28"/>
          <w:szCs w:val="28"/>
        </w:rPr>
        <w:t>（如有分项报价请填写此表）</w:t>
      </w:r>
    </w:p>
    <w:p>
      <w:pPr>
        <w:spacing w:line="360" w:lineRule="auto"/>
        <w:ind w:right="440"/>
        <w:rPr>
          <w:rFonts w:hint="eastAsia" w:ascii="宋体" w:hAnsi="宋体" w:cs="宋体"/>
          <w:bCs/>
          <w:sz w:val="24"/>
        </w:rPr>
      </w:pPr>
      <w:r>
        <w:rPr>
          <w:rFonts w:hint="eastAsia" w:ascii="宋体" w:hAnsi="宋体" w:cs="宋体"/>
          <w:bCs/>
          <w:sz w:val="24"/>
        </w:rPr>
        <w:t>单位：人民币元</w:t>
      </w:r>
    </w:p>
    <w:tbl>
      <w:tblPr>
        <w:tblStyle w:val="12"/>
        <w:tblW w:w="966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54"/>
        <w:gridCol w:w="2482"/>
        <w:gridCol w:w="1018"/>
        <w:gridCol w:w="1707"/>
        <w:gridCol w:w="1520"/>
        <w:gridCol w:w="19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4" w:type="dxa"/>
            <w:noWrap w:val="0"/>
            <w:vAlign w:val="center"/>
          </w:tcPr>
          <w:p>
            <w:pPr>
              <w:spacing w:line="360" w:lineRule="auto"/>
              <w:rPr>
                <w:rFonts w:hint="eastAsia" w:ascii="宋体" w:hAnsi="宋体" w:cs="宋体"/>
                <w:b/>
                <w:sz w:val="24"/>
              </w:rPr>
            </w:pPr>
            <w:r>
              <w:rPr>
                <w:rFonts w:hint="eastAsia" w:ascii="宋体" w:hAnsi="宋体" w:cs="宋体"/>
                <w:b/>
                <w:sz w:val="24"/>
              </w:rPr>
              <w:t>序号</w:t>
            </w:r>
          </w:p>
        </w:tc>
        <w:tc>
          <w:tcPr>
            <w:tcW w:w="2482" w:type="dxa"/>
            <w:noWrap w:val="0"/>
            <w:vAlign w:val="center"/>
          </w:tcPr>
          <w:p>
            <w:pPr>
              <w:spacing w:line="360" w:lineRule="auto"/>
              <w:jc w:val="center"/>
              <w:rPr>
                <w:rFonts w:hint="eastAsia" w:ascii="宋体" w:hAnsi="宋体" w:cs="宋体"/>
                <w:b/>
                <w:sz w:val="24"/>
              </w:rPr>
            </w:pPr>
            <w:r>
              <w:rPr>
                <w:rFonts w:hint="eastAsia" w:ascii="宋体" w:hAnsi="宋体" w:cs="宋体"/>
                <w:b/>
                <w:sz w:val="24"/>
              </w:rPr>
              <w:t>服务内容</w:t>
            </w:r>
          </w:p>
        </w:tc>
        <w:tc>
          <w:tcPr>
            <w:tcW w:w="1018" w:type="dxa"/>
            <w:noWrap w:val="0"/>
            <w:vAlign w:val="center"/>
          </w:tcPr>
          <w:p>
            <w:pPr>
              <w:spacing w:line="360" w:lineRule="auto"/>
              <w:jc w:val="center"/>
              <w:rPr>
                <w:rFonts w:hint="eastAsia" w:ascii="宋体" w:hAnsi="宋体" w:eastAsia="宋体" w:cs="宋体"/>
                <w:b/>
                <w:sz w:val="24"/>
                <w:lang w:eastAsia="zh-CN"/>
              </w:rPr>
            </w:pPr>
            <w:r>
              <w:rPr>
                <w:rFonts w:hint="eastAsia" w:ascii="宋体" w:hAnsi="宋体" w:cs="宋体"/>
                <w:b/>
                <w:sz w:val="24"/>
                <w:lang w:eastAsia="zh-CN"/>
              </w:rPr>
              <w:t>单位</w:t>
            </w:r>
          </w:p>
        </w:tc>
        <w:tc>
          <w:tcPr>
            <w:tcW w:w="1707" w:type="dxa"/>
            <w:noWrap w:val="0"/>
            <w:vAlign w:val="center"/>
          </w:tcPr>
          <w:p>
            <w:pPr>
              <w:spacing w:line="360" w:lineRule="auto"/>
              <w:jc w:val="center"/>
              <w:rPr>
                <w:rFonts w:hint="eastAsia" w:ascii="宋体" w:hAnsi="宋体" w:cs="宋体"/>
                <w:b/>
                <w:sz w:val="24"/>
              </w:rPr>
            </w:pPr>
            <w:r>
              <w:rPr>
                <w:rFonts w:hint="eastAsia" w:ascii="宋体" w:hAnsi="宋体" w:cs="宋体"/>
                <w:b/>
                <w:sz w:val="24"/>
                <w:lang w:val="en-US" w:eastAsia="zh-CN"/>
              </w:rPr>
              <w:t>参考</w:t>
            </w:r>
            <w:r>
              <w:rPr>
                <w:rFonts w:hint="eastAsia" w:ascii="宋体" w:hAnsi="宋体" w:cs="宋体"/>
                <w:b/>
                <w:sz w:val="24"/>
              </w:rPr>
              <w:t>数量</w:t>
            </w:r>
          </w:p>
        </w:tc>
        <w:tc>
          <w:tcPr>
            <w:tcW w:w="1520" w:type="dxa"/>
            <w:noWrap w:val="0"/>
            <w:vAlign w:val="center"/>
          </w:tcPr>
          <w:p>
            <w:pPr>
              <w:spacing w:line="360" w:lineRule="auto"/>
              <w:jc w:val="center"/>
              <w:rPr>
                <w:rFonts w:hint="eastAsia" w:ascii="宋体" w:hAnsi="宋体" w:cs="宋体"/>
                <w:b/>
                <w:sz w:val="24"/>
              </w:rPr>
            </w:pPr>
            <w:r>
              <w:rPr>
                <w:rFonts w:hint="eastAsia" w:ascii="宋体" w:hAnsi="宋体" w:cs="宋体"/>
                <w:b/>
                <w:sz w:val="24"/>
              </w:rPr>
              <w:t>单价</w:t>
            </w:r>
          </w:p>
        </w:tc>
        <w:tc>
          <w:tcPr>
            <w:tcW w:w="1980" w:type="dxa"/>
            <w:noWrap w:val="0"/>
            <w:vAlign w:val="center"/>
          </w:tcPr>
          <w:p>
            <w:pPr>
              <w:spacing w:line="360" w:lineRule="auto"/>
              <w:jc w:val="center"/>
              <w:rPr>
                <w:rFonts w:hint="eastAsia" w:ascii="宋体" w:hAnsi="宋体" w:cs="宋体"/>
                <w:b/>
                <w:sz w:val="24"/>
              </w:rPr>
            </w:pPr>
            <w:r>
              <w:rPr>
                <w:rFonts w:hint="eastAsia" w:ascii="宋体" w:hAnsi="宋体" w:cs="宋体"/>
                <w:b/>
                <w:sz w:val="24"/>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4" w:type="dxa"/>
            <w:noWrap w:val="0"/>
            <w:vAlign w:val="top"/>
          </w:tcPr>
          <w:p>
            <w:pPr>
              <w:spacing w:line="360" w:lineRule="auto"/>
              <w:jc w:val="center"/>
              <w:rPr>
                <w:rFonts w:hint="eastAsia" w:ascii="宋体" w:hAnsi="宋体" w:cs="宋体"/>
                <w:sz w:val="24"/>
              </w:rPr>
            </w:pPr>
            <w:r>
              <w:rPr>
                <w:rFonts w:hint="eastAsia" w:ascii="宋体" w:hAnsi="宋体" w:cs="宋体"/>
                <w:sz w:val="24"/>
              </w:rPr>
              <w:t>1</w:t>
            </w:r>
          </w:p>
        </w:tc>
        <w:tc>
          <w:tcPr>
            <w:tcW w:w="2482" w:type="dxa"/>
            <w:noWrap w:val="0"/>
            <w:vAlign w:val="top"/>
          </w:tcPr>
          <w:p>
            <w:pPr>
              <w:spacing w:line="360" w:lineRule="auto"/>
              <w:jc w:val="center"/>
              <w:rPr>
                <w:rFonts w:hint="eastAsia" w:ascii="宋体" w:hAnsi="宋体" w:eastAsia="宋体" w:cs="宋体"/>
                <w:sz w:val="24"/>
                <w:lang w:eastAsia="zh-CN"/>
              </w:rPr>
            </w:pPr>
            <w:r>
              <w:rPr>
                <w:rFonts w:hint="eastAsia" w:ascii="宋体" w:hAnsi="宋体" w:cs="宋体"/>
                <w:sz w:val="24"/>
                <w:lang w:eastAsia="zh-CN"/>
              </w:rPr>
              <w:t>桌子</w:t>
            </w:r>
          </w:p>
        </w:tc>
        <w:tc>
          <w:tcPr>
            <w:tcW w:w="1018" w:type="dxa"/>
            <w:noWrap w:val="0"/>
            <w:vAlign w:val="top"/>
          </w:tcPr>
          <w:p>
            <w:pPr>
              <w:spacing w:line="360" w:lineRule="auto"/>
              <w:jc w:val="center"/>
              <w:rPr>
                <w:rFonts w:hint="eastAsia" w:ascii="宋体" w:hAnsi="宋体" w:cs="宋体"/>
                <w:sz w:val="24"/>
                <w:lang w:eastAsia="zh-CN"/>
              </w:rPr>
            </w:pPr>
            <w:r>
              <w:rPr>
                <w:rFonts w:hint="eastAsia" w:ascii="宋体" w:hAnsi="宋体" w:cs="宋体"/>
                <w:sz w:val="24"/>
                <w:lang w:eastAsia="zh-CN"/>
              </w:rPr>
              <w:t>张</w:t>
            </w:r>
          </w:p>
        </w:tc>
        <w:tc>
          <w:tcPr>
            <w:tcW w:w="1707" w:type="dxa"/>
            <w:noWrap w:val="0"/>
            <w:vAlign w:val="center"/>
          </w:tcPr>
          <w:p>
            <w:pPr>
              <w:widowControl/>
              <w:jc w:val="center"/>
              <w:textAlignment w:val="center"/>
              <w:rPr>
                <w:rFonts w:hint="default" w:ascii="宋体" w:hAnsi="宋体" w:cs="宋体"/>
                <w:sz w:val="24"/>
                <w:lang w:val="en-US"/>
              </w:rPr>
            </w:pPr>
            <w:r>
              <w:rPr>
                <w:rFonts w:hint="eastAsia" w:ascii="微软雅黑 Light" w:hAnsi="微软雅黑 Light" w:eastAsia="微软雅黑 Light" w:cs="微软雅黑 Light"/>
                <w:color w:val="000000"/>
                <w:kern w:val="0"/>
                <w:sz w:val="22"/>
                <w:lang w:val="en-US" w:eastAsia="zh-CN" w:bidi="ar"/>
              </w:rPr>
              <w:t>220</w:t>
            </w:r>
          </w:p>
        </w:tc>
        <w:tc>
          <w:tcPr>
            <w:tcW w:w="1520" w:type="dxa"/>
            <w:noWrap w:val="0"/>
            <w:vAlign w:val="top"/>
          </w:tcPr>
          <w:p>
            <w:pPr>
              <w:spacing w:line="360" w:lineRule="auto"/>
              <w:jc w:val="center"/>
              <w:rPr>
                <w:rFonts w:hint="eastAsia" w:ascii="宋体" w:hAnsi="宋体" w:cs="宋体"/>
                <w:sz w:val="24"/>
              </w:rPr>
            </w:pPr>
          </w:p>
        </w:tc>
        <w:tc>
          <w:tcPr>
            <w:tcW w:w="1980" w:type="dxa"/>
            <w:noWrap w:val="0"/>
            <w:vAlign w:val="top"/>
          </w:tcPr>
          <w:p>
            <w:pPr>
              <w:spacing w:line="360" w:lineRule="auto"/>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4" w:type="dxa"/>
            <w:noWrap w:val="0"/>
            <w:vAlign w:val="top"/>
          </w:tcPr>
          <w:p>
            <w:pPr>
              <w:spacing w:line="360" w:lineRule="auto"/>
              <w:jc w:val="center"/>
              <w:rPr>
                <w:rFonts w:hint="eastAsia" w:ascii="宋体" w:hAnsi="宋体" w:cs="宋体"/>
                <w:sz w:val="24"/>
              </w:rPr>
            </w:pPr>
            <w:r>
              <w:rPr>
                <w:rFonts w:hint="eastAsia" w:ascii="宋体" w:hAnsi="宋体" w:cs="宋体"/>
                <w:sz w:val="24"/>
              </w:rPr>
              <w:t>2</w:t>
            </w:r>
          </w:p>
        </w:tc>
        <w:tc>
          <w:tcPr>
            <w:tcW w:w="2482" w:type="dxa"/>
            <w:noWrap w:val="0"/>
            <w:vAlign w:val="top"/>
          </w:tcPr>
          <w:p>
            <w:pPr>
              <w:spacing w:line="360" w:lineRule="auto"/>
              <w:jc w:val="center"/>
              <w:rPr>
                <w:rFonts w:hint="eastAsia" w:ascii="宋体" w:hAnsi="宋体" w:eastAsia="宋体" w:cs="宋体"/>
                <w:sz w:val="24"/>
                <w:lang w:eastAsia="zh-CN"/>
              </w:rPr>
            </w:pPr>
            <w:r>
              <w:rPr>
                <w:rFonts w:hint="eastAsia" w:ascii="宋体" w:hAnsi="宋体" w:cs="宋体"/>
                <w:sz w:val="24"/>
                <w:lang w:eastAsia="zh-CN"/>
              </w:rPr>
              <w:t>椅子</w:t>
            </w:r>
          </w:p>
        </w:tc>
        <w:tc>
          <w:tcPr>
            <w:tcW w:w="1018" w:type="dxa"/>
            <w:noWrap w:val="0"/>
            <w:vAlign w:val="top"/>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把</w:t>
            </w:r>
          </w:p>
        </w:tc>
        <w:tc>
          <w:tcPr>
            <w:tcW w:w="1707" w:type="dxa"/>
            <w:noWrap w:val="0"/>
            <w:vAlign w:val="center"/>
          </w:tcPr>
          <w:p>
            <w:pPr>
              <w:widowControl/>
              <w:jc w:val="center"/>
              <w:textAlignment w:val="center"/>
              <w:rPr>
                <w:rFonts w:hint="default" w:ascii="宋体" w:hAnsi="宋体" w:cs="宋体"/>
                <w:sz w:val="24"/>
                <w:lang w:val="en-US"/>
              </w:rPr>
            </w:pPr>
            <w:r>
              <w:rPr>
                <w:rFonts w:hint="eastAsia" w:ascii="微软雅黑 Light" w:hAnsi="微软雅黑 Light" w:eastAsia="微软雅黑 Light" w:cs="微软雅黑 Light"/>
                <w:color w:val="000000"/>
                <w:kern w:val="0"/>
                <w:sz w:val="22"/>
                <w:lang w:val="en-US" w:eastAsia="zh-CN" w:bidi="ar"/>
              </w:rPr>
              <w:t>440</w:t>
            </w:r>
          </w:p>
        </w:tc>
        <w:tc>
          <w:tcPr>
            <w:tcW w:w="1520" w:type="dxa"/>
            <w:noWrap w:val="0"/>
            <w:vAlign w:val="top"/>
          </w:tcPr>
          <w:p>
            <w:pPr>
              <w:spacing w:line="360" w:lineRule="auto"/>
              <w:jc w:val="center"/>
              <w:rPr>
                <w:rFonts w:hint="eastAsia" w:ascii="宋体" w:hAnsi="宋体" w:cs="宋体"/>
                <w:sz w:val="24"/>
              </w:rPr>
            </w:pPr>
          </w:p>
        </w:tc>
        <w:tc>
          <w:tcPr>
            <w:tcW w:w="1980" w:type="dxa"/>
            <w:noWrap w:val="0"/>
            <w:vAlign w:val="top"/>
          </w:tcPr>
          <w:p>
            <w:pPr>
              <w:spacing w:line="360" w:lineRule="auto"/>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4" w:type="dxa"/>
            <w:noWrap w:val="0"/>
            <w:vAlign w:val="top"/>
          </w:tcPr>
          <w:p>
            <w:pPr>
              <w:spacing w:line="360" w:lineRule="auto"/>
              <w:jc w:val="center"/>
              <w:rPr>
                <w:rFonts w:hint="eastAsia" w:ascii="宋体" w:hAnsi="宋体" w:cs="宋体"/>
                <w:sz w:val="24"/>
              </w:rPr>
            </w:pPr>
            <w:r>
              <w:rPr>
                <w:rFonts w:hint="eastAsia" w:ascii="宋体" w:hAnsi="宋体" w:cs="宋体"/>
                <w:sz w:val="24"/>
              </w:rPr>
              <w:t>3</w:t>
            </w:r>
          </w:p>
        </w:tc>
        <w:tc>
          <w:tcPr>
            <w:tcW w:w="2482" w:type="dxa"/>
            <w:noWrap w:val="0"/>
            <w:vAlign w:val="top"/>
          </w:tcPr>
          <w:p>
            <w:pPr>
              <w:spacing w:line="360" w:lineRule="auto"/>
              <w:jc w:val="center"/>
              <w:rPr>
                <w:rFonts w:hint="eastAsia" w:ascii="宋体" w:hAnsi="宋体" w:eastAsia="宋体" w:cs="宋体"/>
                <w:sz w:val="24"/>
                <w:lang w:eastAsia="zh-CN"/>
              </w:rPr>
            </w:pPr>
            <w:r>
              <w:rPr>
                <w:rFonts w:hint="eastAsia" w:ascii="宋体" w:hAnsi="宋体" w:cs="宋体"/>
                <w:sz w:val="24"/>
                <w:lang w:eastAsia="zh-CN"/>
              </w:rPr>
              <w:t>帐篷</w:t>
            </w:r>
          </w:p>
        </w:tc>
        <w:tc>
          <w:tcPr>
            <w:tcW w:w="1018" w:type="dxa"/>
            <w:noWrap w:val="0"/>
            <w:vAlign w:val="top"/>
          </w:tcPr>
          <w:p>
            <w:pPr>
              <w:spacing w:line="360" w:lineRule="auto"/>
              <w:jc w:val="center"/>
              <w:rPr>
                <w:rFonts w:hint="eastAsia" w:ascii="宋体" w:hAnsi="宋体" w:cs="宋体"/>
                <w:sz w:val="24"/>
                <w:lang w:eastAsia="zh-CN"/>
              </w:rPr>
            </w:pPr>
            <w:r>
              <w:rPr>
                <w:rFonts w:hint="eastAsia" w:ascii="宋体" w:hAnsi="宋体" w:cs="宋体"/>
                <w:sz w:val="24"/>
                <w:lang w:eastAsia="zh-CN"/>
              </w:rPr>
              <w:t>顶</w:t>
            </w:r>
          </w:p>
        </w:tc>
        <w:tc>
          <w:tcPr>
            <w:tcW w:w="1707" w:type="dxa"/>
            <w:noWrap w:val="0"/>
            <w:vAlign w:val="center"/>
          </w:tcPr>
          <w:p>
            <w:pPr>
              <w:widowControl/>
              <w:jc w:val="center"/>
              <w:textAlignment w:val="center"/>
              <w:rPr>
                <w:rFonts w:hint="default" w:ascii="宋体" w:hAnsi="宋体" w:cs="宋体"/>
                <w:sz w:val="24"/>
                <w:lang w:val="en-US"/>
              </w:rPr>
            </w:pPr>
            <w:r>
              <w:rPr>
                <w:rFonts w:hint="eastAsia" w:ascii="微软雅黑 Light" w:hAnsi="微软雅黑 Light" w:eastAsia="微软雅黑 Light" w:cs="微软雅黑 Light"/>
                <w:color w:val="000000"/>
                <w:kern w:val="0"/>
                <w:szCs w:val="21"/>
                <w:lang w:val="en-US" w:eastAsia="zh-CN" w:bidi="ar"/>
              </w:rPr>
              <w:t>220</w:t>
            </w:r>
          </w:p>
        </w:tc>
        <w:tc>
          <w:tcPr>
            <w:tcW w:w="1520" w:type="dxa"/>
            <w:noWrap w:val="0"/>
            <w:vAlign w:val="top"/>
          </w:tcPr>
          <w:p>
            <w:pPr>
              <w:spacing w:line="360" w:lineRule="auto"/>
              <w:jc w:val="center"/>
              <w:rPr>
                <w:rFonts w:hint="eastAsia" w:ascii="宋体" w:hAnsi="宋体" w:cs="宋体"/>
                <w:sz w:val="24"/>
              </w:rPr>
            </w:pPr>
          </w:p>
        </w:tc>
        <w:tc>
          <w:tcPr>
            <w:tcW w:w="1980" w:type="dxa"/>
            <w:noWrap w:val="0"/>
            <w:vAlign w:val="top"/>
          </w:tcPr>
          <w:p>
            <w:pPr>
              <w:spacing w:line="360" w:lineRule="auto"/>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81" w:type="dxa"/>
            <w:gridSpan w:val="5"/>
            <w:noWrap w:val="0"/>
            <w:vAlign w:val="top"/>
          </w:tcPr>
          <w:p>
            <w:pPr>
              <w:spacing w:line="360" w:lineRule="auto"/>
              <w:jc w:val="center"/>
              <w:rPr>
                <w:rFonts w:hint="eastAsia" w:ascii="宋体" w:hAnsi="宋体" w:cs="宋体"/>
                <w:sz w:val="24"/>
              </w:rPr>
            </w:pPr>
            <w:r>
              <w:rPr>
                <w:rFonts w:hint="eastAsia" w:ascii="宋体" w:hAnsi="宋体" w:cs="宋体"/>
                <w:b/>
                <w:sz w:val="24"/>
              </w:rPr>
              <w:t>合计金额</w:t>
            </w:r>
          </w:p>
        </w:tc>
        <w:tc>
          <w:tcPr>
            <w:tcW w:w="1980" w:type="dxa"/>
            <w:noWrap w:val="0"/>
            <w:vAlign w:val="top"/>
          </w:tcPr>
          <w:p>
            <w:pPr>
              <w:spacing w:line="360" w:lineRule="auto"/>
              <w:rPr>
                <w:rFonts w:hint="eastAsia" w:ascii="宋体" w:hAnsi="宋体" w:cs="宋体"/>
                <w:sz w:val="24"/>
              </w:rPr>
            </w:pPr>
          </w:p>
        </w:tc>
      </w:tr>
    </w:tbl>
    <w:p>
      <w:pPr>
        <w:snapToGrid w:val="0"/>
        <w:spacing w:line="360" w:lineRule="auto"/>
        <w:rPr>
          <w:rFonts w:hint="eastAsia" w:ascii="宋体" w:hAnsi="宋体" w:cs="宋体"/>
          <w:b/>
          <w:sz w:val="24"/>
        </w:rPr>
      </w:pPr>
    </w:p>
    <w:p>
      <w:pPr>
        <w:pStyle w:val="22"/>
        <w:rPr>
          <w:rFonts w:hint="eastAsia" w:ascii="宋体" w:hAnsi="宋体" w:cs="宋体"/>
        </w:rPr>
      </w:pPr>
      <w:r>
        <w:rPr>
          <w:rFonts w:hint="eastAsia" w:ascii="宋体" w:hAnsi="宋体" w:cs="宋体"/>
        </w:rPr>
        <w:t xml:space="preserve">供应商公章： </w:t>
      </w:r>
    </w:p>
    <w:p>
      <w:pPr>
        <w:pStyle w:val="22"/>
        <w:rPr>
          <w:rFonts w:hint="eastAsia" w:ascii="宋体" w:hAnsi="宋体" w:cs="宋体"/>
        </w:rPr>
      </w:pPr>
    </w:p>
    <w:p>
      <w:pPr>
        <w:pStyle w:val="22"/>
        <w:rPr>
          <w:rFonts w:hint="eastAsia" w:ascii="宋体" w:hAnsi="宋体" w:cs="宋体"/>
        </w:rPr>
      </w:pPr>
      <w:r>
        <w:rPr>
          <w:rFonts w:hint="eastAsia" w:ascii="宋体" w:hAnsi="宋体" w:cs="宋体"/>
        </w:rPr>
        <w:t xml:space="preserve">                      </w:t>
      </w:r>
    </w:p>
    <w:p>
      <w:pPr>
        <w:pStyle w:val="22"/>
      </w:pPr>
      <w:r>
        <w:rPr>
          <w:rFonts w:hint="eastAsia" w:ascii="宋体" w:hAnsi="宋体" w:cs="宋体"/>
        </w:rPr>
        <w:t>备注：</w:t>
      </w:r>
      <w:r>
        <w:rPr>
          <w:rFonts w:hint="eastAsia" w:ascii="宋体" w:hAnsi="宋体" w:cs="宋体"/>
          <w:lang w:val="en-US" w:eastAsia="zh-CN"/>
        </w:rPr>
        <w:t>1、</w:t>
      </w:r>
      <w:r>
        <w:rPr>
          <w:rFonts w:hint="eastAsia" w:ascii="宋体" w:hAnsi="宋体" w:cs="宋体"/>
          <w:lang w:eastAsia="zh-CN"/>
        </w:rPr>
        <w:t>供应商报价包含货物的运输、</w:t>
      </w:r>
      <w:r>
        <w:rPr>
          <w:rFonts w:hint="eastAsia" w:ascii="宋体" w:hAnsi="宋体" w:eastAsia="宋体" w:cs="宋体"/>
          <w:sz w:val="24"/>
          <w:lang w:val="en-US" w:eastAsia="zh-CN"/>
        </w:rPr>
        <w:t>搭建、摆放及拆除、人工费、利润、税金等</w:t>
      </w:r>
      <w:r>
        <w:rPr>
          <w:rFonts w:hint="eastAsia" w:ascii="宋体" w:hAnsi="宋体" w:cs="宋体"/>
        </w:rPr>
        <w:t>为本项目</w:t>
      </w:r>
      <w:r>
        <w:rPr>
          <w:rFonts w:hint="eastAsia" w:ascii="宋体" w:hAnsi="宋体" w:cs="宋体"/>
          <w:lang w:eastAsia="zh-CN"/>
        </w:rPr>
        <w:t>实施服务的全部费用</w:t>
      </w:r>
      <w:r>
        <w:rPr>
          <w:rFonts w:hint="eastAsia" w:ascii="宋体" w:hAnsi="宋体" w:cs="宋体"/>
        </w:rPr>
        <w:t>内容。如有漏项或缺项，供应商承担全部责任。</w:t>
      </w:r>
    </w:p>
    <w:p>
      <w:pPr>
        <w:pStyle w:val="22"/>
        <w:rPr>
          <w:rFonts w:hint="eastAsia" w:ascii="宋体" w:hAnsi="宋体" w:eastAsia="宋体" w:cs="宋体"/>
          <w:lang w:val="en-US" w:eastAsia="zh-CN"/>
        </w:rPr>
      </w:pPr>
      <w:r>
        <w:rPr>
          <w:rFonts w:hint="eastAsia" w:ascii="宋体" w:hAnsi="宋体" w:eastAsia="宋体" w:cs="宋体"/>
          <w:lang w:val="en-US" w:eastAsia="zh-CN"/>
        </w:rPr>
        <w:t>2、</w:t>
      </w:r>
      <w:r>
        <w:rPr>
          <w:rFonts w:hint="eastAsia" w:ascii="宋体" w:hAnsi="宋体" w:eastAsia="宋体" w:cs="宋体"/>
          <w:lang w:eastAsia="zh-CN"/>
        </w:rPr>
        <w:t>表中数量仅作参考，采购人有权根据实际活动发生情况进行增减，最终结算价格根据中标单价和实际发生数量据实结算。</w:t>
      </w:r>
    </w:p>
    <w:p>
      <w:pPr>
        <w:adjustRightInd w:val="0"/>
        <w:snapToGrid w:val="0"/>
        <w:spacing w:line="360" w:lineRule="auto"/>
        <w:ind w:firstLine="482" w:firstLineChars="200"/>
        <w:rPr>
          <w:rFonts w:hint="eastAsia" w:ascii="宋体" w:hAnsi="宋体" w:cs="宋体"/>
          <w:b/>
          <w:bCs/>
          <w:sz w:val="24"/>
          <w:szCs w:val="28"/>
        </w:rPr>
      </w:pPr>
    </w:p>
    <w:p>
      <w:pPr>
        <w:adjustRightInd w:val="0"/>
        <w:snapToGrid w:val="0"/>
        <w:spacing w:line="360" w:lineRule="auto"/>
        <w:ind w:firstLine="482" w:firstLineChars="200"/>
        <w:rPr>
          <w:rFonts w:hint="eastAsia" w:ascii="宋体" w:hAnsi="宋体" w:cs="宋体"/>
          <w:b/>
          <w:bCs/>
          <w:sz w:val="24"/>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pStyle w:val="17"/>
        <w:spacing w:line="360" w:lineRule="auto"/>
        <w:jc w:val="center"/>
        <w:rPr>
          <w:rFonts w:hint="eastAsia" w:ascii="宋体" w:hAnsi="宋体" w:eastAsia="宋体" w:cs="宋体"/>
          <w:b/>
          <w:sz w:val="28"/>
          <w:szCs w:val="28"/>
        </w:rPr>
      </w:pPr>
      <w:r>
        <w:rPr>
          <w:rFonts w:hint="eastAsia" w:ascii="宋体" w:hAnsi="宋体" w:cs="宋体"/>
          <w:b/>
          <w:bCs/>
          <w:sz w:val="28"/>
          <w:szCs w:val="28"/>
        </w:rPr>
        <w:br w:type="page"/>
      </w:r>
      <w:r>
        <w:rPr>
          <w:rFonts w:hint="eastAsia" w:ascii="宋体" w:hAnsi="宋体" w:eastAsia="宋体" w:cs="宋体"/>
          <w:b/>
          <w:sz w:val="28"/>
          <w:szCs w:val="28"/>
        </w:rPr>
        <w:t>四、响应表</w:t>
      </w:r>
    </w:p>
    <w:tbl>
      <w:tblPr>
        <w:tblStyle w:val="12"/>
        <w:tblW w:w="9325"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848"/>
        <w:gridCol w:w="1288"/>
        <w:gridCol w:w="2225"/>
        <w:gridCol w:w="2013"/>
        <w:gridCol w:w="1587"/>
        <w:gridCol w:w="1364"/>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48" w:type="dxa"/>
            <w:vMerge w:val="restart"/>
            <w:noWrap w:val="0"/>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序号</w:t>
            </w:r>
          </w:p>
        </w:tc>
        <w:tc>
          <w:tcPr>
            <w:tcW w:w="1288" w:type="dxa"/>
            <w:vMerge w:val="restart"/>
            <w:noWrap w:val="0"/>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项目</w:t>
            </w:r>
          </w:p>
        </w:tc>
        <w:tc>
          <w:tcPr>
            <w:tcW w:w="2225" w:type="dxa"/>
            <w:vMerge w:val="restart"/>
            <w:noWrap w:val="0"/>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询比文件的</w:t>
            </w:r>
          </w:p>
          <w:p>
            <w:pPr>
              <w:widowControl/>
              <w:jc w:val="center"/>
              <w:rPr>
                <w:rFonts w:hint="eastAsia" w:ascii="宋体" w:hAnsi="宋体" w:cs="宋体"/>
                <w:b/>
                <w:kern w:val="0"/>
                <w:sz w:val="24"/>
                <w:szCs w:val="24"/>
              </w:rPr>
            </w:pPr>
            <w:r>
              <w:rPr>
                <w:rFonts w:hint="eastAsia" w:ascii="宋体" w:hAnsi="宋体" w:cs="宋体"/>
                <w:b/>
                <w:kern w:val="0"/>
                <w:sz w:val="24"/>
                <w:szCs w:val="24"/>
              </w:rPr>
              <w:t>商务条款</w:t>
            </w:r>
          </w:p>
        </w:tc>
        <w:tc>
          <w:tcPr>
            <w:tcW w:w="2013" w:type="dxa"/>
            <w:vMerge w:val="restart"/>
            <w:noWrap w:val="0"/>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响应文件的</w:t>
            </w:r>
          </w:p>
          <w:p>
            <w:pPr>
              <w:widowControl/>
              <w:jc w:val="center"/>
              <w:rPr>
                <w:rFonts w:hint="eastAsia" w:ascii="宋体" w:hAnsi="宋体" w:cs="宋体"/>
                <w:b/>
                <w:kern w:val="0"/>
                <w:sz w:val="24"/>
                <w:szCs w:val="24"/>
              </w:rPr>
            </w:pPr>
            <w:r>
              <w:rPr>
                <w:rFonts w:hint="eastAsia" w:ascii="宋体" w:hAnsi="宋体" w:cs="宋体"/>
                <w:b/>
                <w:kern w:val="0"/>
                <w:sz w:val="24"/>
                <w:szCs w:val="24"/>
              </w:rPr>
              <w:t>商务条款</w:t>
            </w:r>
          </w:p>
        </w:tc>
        <w:tc>
          <w:tcPr>
            <w:tcW w:w="1587" w:type="dxa"/>
            <w:noWrap w:val="0"/>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偏离说明</w:t>
            </w:r>
          </w:p>
        </w:tc>
        <w:tc>
          <w:tcPr>
            <w:tcW w:w="1364" w:type="dxa"/>
            <w:vMerge w:val="restart"/>
            <w:noWrap w:val="0"/>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848" w:type="dxa"/>
            <w:vMerge w:val="continue"/>
            <w:noWrap w:val="0"/>
            <w:vAlign w:val="center"/>
          </w:tcPr>
          <w:p>
            <w:pPr>
              <w:widowControl/>
              <w:jc w:val="center"/>
              <w:rPr>
                <w:rFonts w:hint="eastAsia" w:ascii="宋体" w:hAnsi="宋体" w:cs="宋体"/>
                <w:kern w:val="0"/>
                <w:sz w:val="24"/>
                <w:szCs w:val="24"/>
              </w:rPr>
            </w:pPr>
          </w:p>
        </w:tc>
        <w:tc>
          <w:tcPr>
            <w:tcW w:w="1288" w:type="dxa"/>
            <w:vMerge w:val="continue"/>
            <w:noWrap w:val="0"/>
            <w:vAlign w:val="center"/>
          </w:tcPr>
          <w:p>
            <w:pPr>
              <w:widowControl/>
              <w:jc w:val="center"/>
              <w:rPr>
                <w:rFonts w:hint="eastAsia" w:ascii="宋体" w:hAnsi="宋体" w:cs="宋体"/>
                <w:kern w:val="0"/>
                <w:sz w:val="24"/>
                <w:szCs w:val="24"/>
              </w:rPr>
            </w:pPr>
          </w:p>
        </w:tc>
        <w:tc>
          <w:tcPr>
            <w:tcW w:w="2225" w:type="dxa"/>
            <w:vMerge w:val="continue"/>
            <w:noWrap w:val="0"/>
            <w:vAlign w:val="center"/>
          </w:tcPr>
          <w:p>
            <w:pPr>
              <w:widowControl/>
              <w:jc w:val="center"/>
              <w:rPr>
                <w:rFonts w:hint="eastAsia" w:ascii="宋体" w:hAnsi="宋体" w:cs="宋体"/>
                <w:kern w:val="0"/>
                <w:sz w:val="24"/>
                <w:szCs w:val="24"/>
              </w:rPr>
            </w:pPr>
          </w:p>
        </w:tc>
        <w:tc>
          <w:tcPr>
            <w:tcW w:w="2013" w:type="dxa"/>
            <w:vMerge w:val="continue"/>
            <w:noWrap w:val="0"/>
            <w:vAlign w:val="center"/>
          </w:tcPr>
          <w:p>
            <w:pPr>
              <w:widowControl/>
              <w:jc w:val="center"/>
              <w:rPr>
                <w:rFonts w:hint="eastAsia" w:ascii="宋体" w:hAnsi="宋体" w:cs="宋体"/>
                <w:kern w:val="0"/>
                <w:sz w:val="24"/>
                <w:szCs w:val="24"/>
              </w:rPr>
            </w:pPr>
          </w:p>
        </w:tc>
        <w:tc>
          <w:tcPr>
            <w:tcW w:w="1587" w:type="dxa"/>
            <w:noWrap w:val="0"/>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无偏离</w:t>
            </w:r>
          </w:p>
          <w:p>
            <w:pPr>
              <w:widowControl/>
              <w:jc w:val="center"/>
              <w:rPr>
                <w:rFonts w:hint="eastAsia" w:ascii="宋体" w:hAnsi="宋体" w:cs="宋体"/>
                <w:bCs/>
                <w:kern w:val="0"/>
                <w:sz w:val="24"/>
                <w:szCs w:val="24"/>
              </w:rPr>
            </w:pPr>
            <w:r>
              <w:rPr>
                <w:rFonts w:hint="eastAsia" w:ascii="宋体" w:hAnsi="宋体" w:cs="宋体"/>
                <w:bCs/>
                <w:kern w:val="0"/>
                <w:sz w:val="24"/>
                <w:szCs w:val="24"/>
              </w:rPr>
              <w:t>正偏离</w:t>
            </w:r>
          </w:p>
          <w:p>
            <w:pPr>
              <w:widowControl/>
              <w:jc w:val="center"/>
              <w:rPr>
                <w:rFonts w:hint="eastAsia" w:ascii="宋体" w:hAnsi="宋体" w:cs="宋体"/>
                <w:bCs/>
                <w:kern w:val="0"/>
                <w:sz w:val="24"/>
                <w:szCs w:val="24"/>
              </w:rPr>
            </w:pPr>
            <w:r>
              <w:rPr>
                <w:rFonts w:hint="eastAsia" w:ascii="宋体" w:hAnsi="宋体" w:cs="宋体"/>
                <w:bCs/>
                <w:kern w:val="0"/>
                <w:sz w:val="24"/>
                <w:szCs w:val="24"/>
              </w:rPr>
              <w:t>负偏离</w:t>
            </w:r>
          </w:p>
        </w:tc>
        <w:tc>
          <w:tcPr>
            <w:tcW w:w="1364" w:type="dxa"/>
            <w:vMerge w:val="continue"/>
            <w:noWrap w:val="0"/>
            <w:vAlign w:val="center"/>
          </w:tcPr>
          <w:p>
            <w:pPr>
              <w:widowControl/>
              <w:jc w:val="center"/>
              <w:rPr>
                <w:rFonts w:hint="eastAsia"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848"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w:t>
            </w:r>
          </w:p>
        </w:tc>
        <w:tc>
          <w:tcPr>
            <w:tcW w:w="1288"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服务</w:t>
            </w:r>
          </w:p>
          <w:p>
            <w:pPr>
              <w:widowControl/>
              <w:jc w:val="center"/>
              <w:rPr>
                <w:rFonts w:hint="eastAsia" w:ascii="宋体" w:hAnsi="宋体" w:cs="宋体"/>
                <w:kern w:val="0"/>
                <w:sz w:val="24"/>
                <w:szCs w:val="24"/>
              </w:rPr>
            </w:pPr>
            <w:r>
              <w:rPr>
                <w:rFonts w:hint="eastAsia" w:ascii="宋体" w:hAnsi="宋体" w:cs="宋体"/>
                <w:kern w:val="0"/>
                <w:sz w:val="24"/>
                <w:szCs w:val="24"/>
              </w:rPr>
              <w:t>地点</w:t>
            </w:r>
          </w:p>
        </w:tc>
        <w:tc>
          <w:tcPr>
            <w:tcW w:w="2225"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sz w:val="24"/>
                <w:lang w:val="en-US" w:eastAsia="zh-CN"/>
              </w:rPr>
              <w:t>平台线下宣传活动实际地点（合肥市区域内）</w:t>
            </w:r>
          </w:p>
        </w:tc>
        <w:tc>
          <w:tcPr>
            <w:tcW w:w="2013" w:type="dxa"/>
            <w:noWrap w:val="0"/>
            <w:vAlign w:val="center"/>
          </w:tcPr>
          <w:p>
            <w:pPr>
              <w:widowControl/>
              <w:jc w:val="center"/>
              <w:rPr>
                <w:rFonts w:hint="eastAsia" w:ascii="宋体" w:hAnsi="宋体" w:cs="宋体"/>
                <w:kern w:val="0"/>
                <w:sz w:val="24"/>
                <w:szCs w:val="24"/>
              </w:rPr>
            </w:pPr>
          </w:p>
        </w:tc>
        <w:tc>
          <w:tcPr>
            <w:tcW w:w="1587" w:type="dxa"/>
            <w:noWrap w:val="0"/>
            <w:vAlign w:val="center"/>
          </w:tcPr>
          <w:p>
            <w:pPr>
              <w:widowControl/>
              <w:jc w:val="center"/>
              <w:rPr>
                <w:rFonts w:hint="eastAsia" w:ascii="宋体" w:hAnsi="宋体" w:cs="宋体"/>
                <w:kern w:val="0"/>
                <w:sz w:val="24"/>
                <w:szCs w:val="24"/>
              </w:rPr>
            </w:pPr>
          </w:p>
        </w:tc>
        <w:tc>
          <w:tcPr>
            <w:tcW w:w="1364" w:type="dxa"/>
            <w:noWrap w:val="0"/>
            <w:vAlign w:val="center"/>
          </w:tcPr>
          <w:p>
            <w:pPr>
              <w:widowControl/>
              <w:jc w:val="center"/>
              <w:rPr>
                <w:rFonts w:hint="eastAsia"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48"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2</w:t>
            </w:r>
          </w:p>
        </w:tc>
        <w:tc>
          <w:tcPr>
            <w:tcW w:w="1288" w:type="dxa"/>
            <w:noWrap w:val="0"/>
            <w:vAlign w:val="center"/>
          </w:tcPr>
          <w:p>
            <w:pPr>
              <w:widowControl/>
              <w:jc w:val="center"/>
              <w:rPr>
                <w:rFonts w:hint="eastAsia" w:ascii="宋体" w:hAnsi="宋体" w:cs="宋体"/>
                <w:sz w:val="24"/>
              </w:rPr>
            </w:pPr>
            <w:r>
              <w:rPr>
                <w:rFonts w:hint="eastAsia" w:ascii="宋体" w:hAnsi="宋体" w:cs="宋体"/>
                <w:sz w:val="24"/>
              </w:rPr>
              <w:t>服务</w:t>
            </w:r>
          </w:p>
          <w:p>
            <w:pPr>
              <w:widowControl/>
              <w:jc w:val="center"/>
              <w:rPr>
                <w:rFonts w:hint="eastAsia" w:ascii="宋体" w:hAnsi="宋体" w:cs="宋体"/>
                <w:sz w:val="24"/>
              </w:rPr>
            </w:pPr>
            <w:r>
              <w:rPr>
                <w:rFonts w:hint="eastAsia" w:ascii="宋体" w:hAnsi="宋体" w:cs="宋体"/>
                <w:sz w:val="24"/>
              </w:rPr>
              <w:t>期限</w:t>
            </w:r>
          </w:p>
        </w:tc>
        <w:tc>
          <w:tcPr>
            <w:tcW w:w="2225" w:type="dxa"/>
            <w:noWrap w:val="0"/>
            <w:vAlign w:val="center"/>
          </w:tcPr>
          <w:p>
            <w:pPr>
              <w:widowControl/>
              <w:jc w:val="center"/>
              <w:rPr>
                <w:rFonts w:hint="default" w:ascii="宋体" w:hAnsi="宋体" w:eastAsia="宋体" w:cs="宋体"/>
                <w:sz w:val="24"/>
                <w:lang w:val="en-US" w:eastAsia="zh-CN"/>
              </w:rPr>
            </w:pPr>
            <w:r>
              <w:rPr>
                <w:rFonts w:hint="eastAsia" w:ascii="宋体" w:hAnsi="宋体" w:eastAsia="宋体" w:cs="宋体"/>
                <w:sz w:val="24"/>
                <w:lang w:val="en-US" w:eastAsia="zh-CN"/>
              </w:rPr>
              <w:t>合同签订后一年</w:t>
            </w:r>
          </w:p>
        </w:tc>
        <w:tc>
          <w:tcPr>
            <w:tcW w:w="2013" w:type="dxa"/>
            <w:noWrap w:val="0"/>
            <w:vAlign w:val="center"/>
          </w:tcPr>
          <w:p>
            <w:pPr>
              <w:widowControl/>
              <w:jc w:val="center"/>
              <w:rPr>
                <w:rFonts w:hint="eastAsia" w:ascii="宋体" w:hAnsi="宋体" w:cs="宋体"/>
                <w:kern w:val="0"/>
                <w:sz w:val="24"/>
                <w:szCs w:val="24"/>
              </w:rPr>
            </w:pPr>
          </w:p>
        </w:tc>
        <w:tc>
          <w:tcPr>
            <w:tcW w:w="1587" w:type="dxa"/>
            <w:noWrap w:val="0"/>
            <w:vAlign w:val="center"/>
          </w:tcPr>
          <w:p>
            <w:pPr>
              <w:widowControl/>
              <w:jc w:val="center"/>
              <w:rPr>
                <w:rFonts w:hint="eastAsia" w:ascii="宋体" w:hAnsi="宋体" w:cs="宋体"/>
                <w:kern w:val="0"/>
                <w:sz w:val="24"/>
                <w:szCs w:val="24"/>
              </w:rPr>
            </w:pPr>
          </w:p>
        </w:tc>
        <w:tc>
          <w:tcPr>
            <w:tcW w:w="1364" w:type="dxa"/>
            <w:noWrap w:val="0"/>
            <w:vAlign w:val="center"/>
          </w:tcPr>
          <w:p>
            <w:pPr>
              <w:widowControl/>
              <w:jc w:val="center"/>
              <w:rPr>
                <w:rFonts w:hint="eastAsia"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48"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3</w:t>
            </w:r>
          </w:p>
        </w:tc>
        <w:tc>
          <w:tcPr>
            <w:tcW w:w="1288"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付款</w:t>
            </w:r>
          </w:p>
          <w:p>
            <w:pPr>
              <w:widowControl/>
              <w:jc w:val="center"/>
              <w:rPr>
                <w:rFonts w:hint="eastAsia" w:ascii="宋体" w:hAnsi="宋体" w:cs="宋体"/>
                <w:kern w:val="0"/>
                <w:sz w:val="24"/>
                <w:szCs w:val="24"/>
              </w:rPr>
            </w:pPr>
            <w:r>
              <w:rPr>
                <w:rFonts w:hint="eastAsia" w:ascii="宋体" w:hAnsi="宋体" w:cs="宋体"/>
                <w:kern w:val="0"/>
                <w:sz w:val="24"/>
                <w:szCs w:val="24"/>
              </w:rPr>
              <w:t>方式</w:t>
            </w:r>
          </w:p>
        </w:tc>
        <w:tc>
          <w:tcPr>
            <w:tcW w:w="2225"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每场活动结束完成验收后根据实际发生数量结算，由甲方向乙方支付本次活动服务费用</w:t>
            </w:r>
          </w:p>
        </w:tc>
        <w:tc>
          <w:tcPr>
            <w:tcW w:w="2013" w:type="dxa"/>
            <w:noWrap w:val="0"/>
            <w:vAlign w:val="center"/>
          </w:tcPr>
          <w:p>
            <w:pPr>
              <w:widowControl/>
              <w:jc w:val="center"/>
              <w:rPr>
                <w:rFonts w:hint="eastAsia" w:ascii="宋体" w:hAnsi="宋体" w:cs="宋体"/>
                <w:kern w:val="0"/>
                <w:sz w:val="24"/>
                <w:szCs w:val="24"/>
              </w:rPr>
            </w:pPr>
          </w:p>
        </w:tc>
        <w:tc>
          <w:tcPr>
            <w:tcW w:w="1587" w:type="dxa"/>
            <w:noWrap w:val="0"/>
            <w:vAlign w:val="center"/>
          </w:tcPr>
          <w:p>
            <w:pPr>
              <w:widowControl/>
              <w:jc w:val="center"/>
              <w:rPr>
                <w:rFonts w:hint="eastAsia" w:ascii="宋体" w:hAnsi="宋体" w:cs="宋体"/>
                <w:kern w:val="0"/>
                <w:sz w:val="24"/>
                <w:szCs w:val="24"/>
              </w:rPr>
            </w:pPr>
          </w:p>
        </w:tc>
        <w:tc>
          <w:tcPr>
            <w:tcW w:w="1364" w:type="dxa"/>
            <w:noWrap w:val="0"/>
            <w:vAlign w:val="center"/>
          </w:tcPr>
          <w:p>
            <w:pPr>
              <w:widowControl/>
              <w:jc w:val="center"/>
              <w:rPr>
                <w:rFonts w:hint="eastAsia"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48"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w:t>
            </w:r>
          </w:p>
        </w:tc>
        <w:tc>
          <w:tcPr>
            <w:tcW w:w="1288"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w:t>
            </w:r>
          </w:p>
        </w:tc>
        <w:tc>
          <w:tcPr>
            <w:tcW w:w="2225" w:type="dxa"/>
            <w:noWrap w:val="0"/>
            <w:vAlign w:val="center"/>
          </w:tcPr>
          <w:p>
            <w:pPr>
              <w:widowControl/>
              <w:jc w:val="center"/>
              <w:rPr>
                <w:rFonts w:hint="eastAsia" w:ascii="宋体" w:hAnsi="宋体" w:cs="宋体"/>
                <w:kern w:val="0"/>
                <w:sz w:val="24"/>
                <w:szCs w:val="24"/>
              </w:rPr>
            </w:pPr>
          </w:p>
        </w:tc>
        <w:tc>
          <w:tcPr>
            <w:tcW w:w="2013" w:type="dxa"/>
            <w:noWrap w:val="0"/>
            <w:vAlign w:val="center"/>
          </w:tcPr>
          <w:p>
            <w:pPr>
              <w:widowControl/>
              <w:jc w:val="center"/>
              <w:rPr>
                <w:rFonts w:hint="eastAsia" w:ascii="宋体" w:hAnsi="宋体" w:cs="宋体"/>
                <w:kern w:val="0"/>
                <w:sz w:val="24"/>
                <w:szCs w:val="24"/>
              </w:rPr>
            </w:pPr>
          </w:p>
        </w:tc>
        <w:tc>
          <w:tcPr>
            <w:tcW w:w="1587" w:type="dxa"/>
            <w:noWrap w:val="0"/>
            <w:vAlign w:val="center"/>
          </w:tcPr>
          <w:p>
            <w:pPr>
              <w:widowControl/>
              <w:jc w:val="center"/>
              <w:rPr>
                <w:rFonts w:hint="eastAsia" w:ascii="宋体" w:hAnsi="宋体" w:cs="宋体"/>
                <w:kern w:val="0"/>
                <w:sz w:val="24"/>
                <w:szCs w:val="24"/>
              </w:rPr>
            </w:pPr>
          </w:p>
        </w:tc>
        <w:tc>
          <w:tcPr>
            <w:tcW w:w="1364" w:type="dxa"/>
            <w:noWrap w:val="0"/>
            <w:vAlign w:val="center"/>
          </w:tcPr>
          <w:p>
            <w:pPr>
              <w:widowControl/>
              <w:jc w:val="center"/>
              <w:rPr>
                <w:rFonts w:hint="eastAsia" w:ascii="宋体" w:hAnsi="宋体" w:cs="宋体"/>
                <w:kern w:val="0"/>
                <w:sz w:val="24"/>
                <w:szCs w:val="24"/>
              </w:rPr>
            </w:pPr>
          </w:p>
        </w:tc>
      </w:tr>
    </w:tbl>
    <w:p>
      <w:pPr>
        <w:pStyle w:val="7"/>
        <w:spacing w:line="360" w:lineRule="auto"/>
        <w:ind w:left="5250"/>
        <w:rPr>
          <w:rFonts w:hint="eastAsia" w:ascii="宋体" w:hAnsi="宋体" w:cs="宋体"/>
          <w:sz w:val="24"/>
          <w:szCs w:val="24"/>
        </w:rPr>
      </w:pPr>
      <w:r>
        <w:rPr>
          <w:rFonts w:hint="eastAsia" w:ascii="宋体" w:hAnsi="宋体" w:cs="宋体"/>
          <w:bCs/>
          <w:sz w:val="24"/>
          <w:szCs w:val="24"/>
        </w:rPr>
        <w:t>供应商公章：</w:t>
      </w:r>
    </w:p>
    <w:p>
      <w:pPr>
        <w:widowControl/>
        <w:spacing w:line="360" w:lineRule="auto"/>
        <w:rPr>
          <w:rFonts w:hint="eastAsia" w:ascii="宋体" w:hAnsi="宋体" w:cs="宋体"/>
          <w:sz w:val="24"/>
          <w:szCs w:val="24"/>
        </w:rPr>
      </w:pPr>
      <w:r>
        <w:rPr>
          <w:rFonts w:hint="eastAsia" w:ascii="宋体" w:hAnsi="宋体" w:cs="宋体"/>
          <w:sz w:val="24"/>
          <w:szCs w:val="24"/>
        </w:rPr>
        <w:t>备注：</w:t>
      </w:r>
    </w:p>
    <w:p>
      <w:pPr>
        <w:widowControl/>
        <w:spacing w:line="360" w:lineRule="auto"/>
        <w:rPr>
          <w:rFonts w:hint="eastAsia" w:ascii="宋体" w:hAnsi="宋体" w:cs="宋体"/>
          <w:sz w:val="24"/>
          <w:szCs w:val="24"/>
        </w:rPr>
      </w:pPr>
      <w:r>
        <w:rPr>
          <w:rFonts w:hint="eastAsia" w:ascii="宋体" w:hAnsi="宋体" w:cs="宋体"/>
          <w:sz w:val="24"/>
          <w:szCs w:val="24"/>
        </w:rPr>
        <w:t>1. 供应商根据项目实际填写，表中项目要求不涉及的可留空或自行调整。对合同条款的偏离也应在本表提出。如不填写视为响应询比文件所有商务条款。</w:t>
      </w:r>
    </w:p>
    <w:p>
      <w:pPr>
        <w:widowControl/>
        <w:spacing w:line="360" w:lineRule="auto"/>
        <w:rPr>
          <w:rFonts w:hint="eastAsia" w:ascii="宋体" w:hAnsi="宋体" w:cs="宋体"/>
          <w:sz w:val="24"/>
          <w:szCs w:val="24"/>
        </w:rPr>
      </w:pPr>
      <w:r>
        <w:rPr>
          <w:rFonts w:hint="eastAsia" w:ascii="宋体" w:hAnsi="宋体" w:cs="宋体"/>
          <w:sz w:val="24"/>
          <w:szCs w:val="24"/>
        </w:rPr>
        <w:t>2. 供应商应对照询比文件技术规格和要求，在“技术条款响应/偏离表”中逐条应答，表明拟供服务对采购人的技术规格和要求做出了实质性的响应。应答时应进行详细描述，如仅在响应栏填“响应”或未填写或复制（包括复制全部或部分技术要求）询比文件技术要求的，包括有选择性的技术响应均可能导致响应无效。</w:t>
      </w:r>
    </w:p>
    <w:p>
      <w:pPr>
        <w:widowControl/>
        <w:spacing w:line="360" w:lineRule="auto"/>
        <w:rPr>
          <w:rFonts w:hint="eastAsia" w:ascii="宋体" w:hAnsi="宋体" w:cs="宋体"/>
          <w:sz w:val="24"/>
          <w:szCs w:val="24"/>
        </w:rPr>
      </w:pPr>
      <w:r>
        <w:rPr>
          <w:rFonts w:hint="eastAsia" w:ascii="宋体" w:hAnsi="宋体" w:cs="宋体"/>
          <w:sz w:val="24"/>
          <w:szCs w:val="24"/>
        </w:rPr>
        <w:t>3. 供应商提供服务如与询比文件要求的不一致，则须在上表偏离说明中详细注明“无偏离”“正偏离”或“负偏离”。 如不填写视为响应询比文件所有技术条款。</w:t>
      </w:r>
    </w:p>
    <w:p>
      <w:pPr>
        <w:widowControl/>
        <w:spacing w:line="360" w:lineRule="auto"/>
        <w:rPr>
          <w:rFonts w:hint="eastAsia" w:ascii="宋体" w:hAnsi="宋体" w:cs="宋体"/>
          <w:sz w:val="24"/>
          <w:szCs w:val="24"/>
        </w:rPr>
      </w:pPr>
    </w:p>
    <w:p>
      <w:pPr>
        <w:spacing w:line="360" w:lineRule="auto"/>
        <w:jc w:val="center"/>
        <w:rPr>
          <w:rFonts w:hint="eastAsia" w:ascii="宋体" w:hAnsi="宋体" w:cs="宋体"/>
          <w:b/>
          <w:bCs/>
          <w:sz w:val="32"/>
          <w:szCs w:val="30"/>
        </w:rPr>
      </w:pPr>
      <w:r>
        <w:rPr>
          <w:bCs/>
          <w:sz w:val="32"/>
          <w:szCs w:val="32"/>
        </w:rPr>
        <w:br w:type="page"/>
      </w:r>
      <w:r>
        <w:rPr>
          <w:rFonts w:hint="eastAsia" w:ascii="宋体" w:hAnsi="宋体" w:cs="宋体"/>
          <w:b/>
          <w:bCs/>
          <w:sz w:val="28"/>
          <w:szCs w:val="28"/>
        </w:rPr>
        <w:t>五、法定代表人（单位负责人）授权书</w:t>
      </w:r>
    </w:p>
    <w:p>
      <w:pPr>
        <w:pStyle w:val="9"/>
        <w:snapToGrid w:val="0"/>
        <w:spacing w:line="360" w:lineRule="auto"/>
        <w:ind w:firstLine="480" w:firstLineChars="200"/>
        <w:rPr>
          <w:rFonts w:hint="eastAsia" w:hAnsi="宋体" w:cs="宋体"/>
          <w:sz w:val="24"/>
          <w:szCs w:val="28"/>
        </w:rPr>
      </w:pPr>
      <w:r>
        <w:rPr>
          <w:rFonts w:hint="eastAsia" w:hAnsi="宋体" w:cs="宋体"/>
          <w:sz w:val="24"/>
          <w:szCs w:val="28"/>
        </w:rPr>
        <w:t>本授权书声明：本人</w:t>
      </w:r>
      <w:r>
        <w:rPr>
          <w:rFonts w:hint="eastAsia" w:hAnsi="宋体" w:cs="宋体"/>
          <w:sz w:val="24"/>
          <w:szCs w:val="28"/>
          <w:u w:val="single"/>
        </w:rPr>
        <w:tab/>
      </w:r>
      <w:r>
        <w:rPr>
          <w:rFonts w:hint="eastAsia" w:hAnsi="宋体" w:cs="宋体"/>
          <w:sz w:val="24"/>
          <w:szCs w:val="28"/>
          <w:u w:val="single"/>
        </w:rPr>
        <w:t xml:space="preserve">    </w:t>
      </w:r>
      <w:r>
        <w:rPr>
          <w:rFonts w:hint="eastAsia" w:hAnsi="宋体" w:cs="宋体"/>
          <w:sz w:val="24"/>
          <w:szCs w:val="28"/>
        </w:rPr>
        <w:t>（姓名）系</w:t>
      </w:r>
      <w:r>
        <w:rPr>
          <w:rFonts w:hint="eastAsia" w:hAnsi="宋体" w:cs="宋体"/>
          <w:sz w:val="24"/>
          <w:szCs w:val="28"/>
          <w:u w:val="single"/>
        </w:rPr>
        <w:tab/>
      </w:r>
      <w:r>
        <w:rPr>
          <w:rFonts w:hint="eastAsia" w:hAnsi="宋体" w:cs="宋体"/>
          <w:sz w:val="24"/>
          <w:szCs w:val="28"/>
          <w:u w:val="single"/>
        </w:rPr>
        <w:t xml:space="preserve">    </w:t>
      </w:r>
      <w:r>
        <w:rPr>
          <w:rFonts w:hint="eastAsia" w:hAnsi="宋体" w:cs="宋体"/>
          <w:sz w:val="24"/>
          <w:szCs w:val="28"/>
        </w:rPr>
        <w:t>（供应商名称）的法定代表人（单位负责人），授权</w:t>
      </w:r>
      <w:r>
        <w:rPr>
          <w:rFonts w:hint="eastAsia" w:hAnsi="宋体" w:cs="宋体"/>
          <w:sz w:val="24"/>
          <w:szCs w:val="28"/>
          <w:u w:val="single"/>
        </w:rPr>
        <w:t xml:space="preserve">       </w:t>
      </w:r>
      <w:r>
        <w:rPr>
          <w:rFonts w:hint="eastAsia" w:hAnsi="宋体" w:cs="宋体"/>
          <w:sz w:val="24"/>
          <w:szCs w:val="28"/>
        </w:rPr>
        <w:t>（供应商授权代表姓名、职务）代表本公司（工厂）参加</w:t>
      </w:r>
      <w:r>
        <w:rPr>
          <w:rFonts w:hint="eastAsia" w:hAnsi="宋体" w:cs="宋体"/>
          <w:b/>
          <w:sz w:val="24"/>
          <w:szCs w:val="28"/>
          <w:u w:val="single"/>
        </w:rPr>
        <w:t xml:space="preserve">           </w:t>
      </w:r>
      <w:r>
        <w:rPr>
          <w:rFonts w:hint="eastAsia" w:hAnsi="宋体" w:cs="宋体"/>
          <w:b/>
          <w:sz w:val="24"/>
          <w:szCs w:val="28"/>
        </w:rPr>
        <w:t>（项目名称）</w:t>
      </w:r>
      <w:r>
        <w:rPr>
          <w:rFonts w:hint="eastAsia" w:hAnsi="宋体" w:cs="宋体"/>
          <w:bCs/>
          <w:sz w:val="24"/>
          <w:szCs w:val="28"/>
        </w:rPr>
        <w:t>采购活动（项目编号：</w:t>
      </w:r>
      <w:r>
        <w:rPr>
          <w:rFonts w:hint="eastAsia" w:hAnsi="宋体" w:cs="宋体"/>
          <w:b/>
          <w:sz w:val="24"/>
          <w:szCs w:val="28"/>
          <w:u w:val="single"/>
        </w:rPr>
        <w:t xml:space="preserve">                </w:t>
      </w:r>
      <w:r>
        <w:rPr>
          <w:rFonts w:hint="eastAsia" w:hAnsi="宋体" w:cs="宋体"/>
          <w:bCs/>
          <w:sz w:val="24"/>
          <w:szCs w:val="28"/>
        </w:rPr>
        <w:t>）</w:t>
      </w:r>
      <w:r>
        <w:rPr>
          <w:rFonts w:hint="eastAsia" w:hAnsi="宋体" w:cs="宋体"/>
          <w:sz w:val="24"/>
          <w:szCs w:val="28"/>
        </w:rPr>
        <w:t>，全权代表本公司（工厂）处理询比过程的一切事宜。委托事宜包括但不限于：提交响应文件，参与澄清、谈判、签约等。供应商授权代表在询比过程中所签署的一切文件和处理与之有关的一切事务，本公司均予以认可并对此承担责任。供应商授权代表无转委托权。特此授权。</w:t>
      </w:r>
    </w:p>
    <w:p>
      <w:pPr>
        <w:pStyle w:val="9"/>
        <w:snapToGrid w:val="0"/>
        <w:spacing w:line="360" w:lineRule="auto"/>
        <w:ind w:firstLine="480" w:firstLineChars="200"/>
        <w:jc w:val="left"/>
        <w:rPr>
          <w:rFonts w:hint="eastAsia" w:hAnsi="宋体" w:cs="宋体"/>
          <w:sz w:val="24"/>
          <w:szCs w:val="28"/>
        </w:rPr>
      </w:pPr>
      <w:r>
        <w:rPr>
          <w:rFonts w:hint="eastAsia" w:hAnsi="宋体" w:cs="宋体"/>
          <w:sz w:val="24"/>
          <w:szCs w:val="28"/>
        </w:rPr>
        <w:t>本授权书自出具之日起生效。</w:t>
      </w:r>
    </w:p>
    <w:p>
      <w:pPr>
        <w:spacing w:line="360" w:lineRule="auto"/>
        <w:rPr>
          <w:rFonts w:hint="eastAsia" w:ascii="宋体" w:hAnsi="宋体" w:cs="宋体"/>
          <w:sz w:val="24"/>
          <w:szCs w:val="28"/>
        </w:rPr>
      </w:pPr>
    </w:p>
    <w:p>
      <w:pPr>
        <w:spacing w:line="360" w:lineRule="auto"/>
        <w:ind w:firstLine="645"/>
        <w:rPr>
          <w:rFonts w:hint="eastAsia" w:ascii="宋体" w:hAnsi="宋体" w:cs="宋体"/>
          <w:sz w:val="24"/>
          <w:szCs w:val="28"/>
        </w:rPr>
      </w:pPr>
      <w:r>
        <w:rPr>
          <w:rFonts w:hint="eastAsia" w:ascii="宋体" w:hAnsi="宋体" w:cs="宋体"/>
          <w:sz w:val="24"/>
          <w:szCs w:val="28"/>
        </w:rPr>
        <w:t>特此声明。</w:t>
      </w:r>
    </w:p>
    <w:p>
      <w:pPr>
        <w:spacing w:line="360" w:lineRule="auto"/>
        <w:rPr>
          <w:rFonts w:hint="eastAsia" w:ascii="宋体" w:hAnsi="宋体" w:cs="宋体"/>
          <w:sz w:val="24"/>
          <w:szCs w:val="28"/>
        </w:rPr>
      </w:pPr>
      <w:r>
        <w:rPr>
          <w:rFonts w:hint="eastAsia" w:ascii="宋体" w:hAnsi="宋体" w:cs="宋体"/>
        </w:rPr>
        <mc:AlternateContent>
          <mc:Choice Requires="wps">
            <w:drawing>
              <wp:anchor distT="0" distB="0" distL="114300" distR="114300" simplePos="0" relativeHeight="251659264" behindDoc="0" locked="0" layoutInCell="1" allowOverlap="1">
                <wp:simplePos x="0" y="0"/>
                <wp:positionH relativeFrom="column">
                  <wp:posOffset>2790190</wp:posOffset>
                </wp:positionH>
                <wp:positionV relativeFrom="paragraph">
                  <wp:posOffset>122555</wp:posOffset>
                </wp:positionV>
                <wp:extent cx="1774190" cy="1127125"/>
                <wp:effectExtent l="4445" t="4445" r="12065" b="11430"/>
                <wp:wrapNone/>
                <wp:docPr id="23" name="圆角矩形 23"/>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
                          <w:p>
                            <w:r>
                              <w:rPr>
                                <w:rFonts w:hint="eastAsia"/>
                              </w:rPr>
                              <w:t>授权代表身份证明复制件</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19.7pt;margin-top:9.65pt;height:88.75pt;width:139.7pt;z-index:251659264;mso-width-relative:page;mso-height-relative:page;" fillcolor="#FFFFFF" filled="t" stroked="t" coordsize="21600,21600" arcsize="0.166666666666667" o:gfxdata="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zLvWetYAAAAKAQAADwAAAAAAAAABACAAAAAiAAAAZHJzL2Rvd25yZXYueG1sUEsBAhQAFAAAAAgA&#10;h07iQLRvfDxgAgAAtAQAAA4AAAAAAAAAAQAgAAAAJQEAAGRycy9lMm9Eb2MueG1sUEsFBgAAAAAG&#10;AAYAWQEAAPcFAAAAAA==&#10;">
                <v:fill on="t" focussize="0,0"/>
                <v:stroke color="#000000" joinstyle="round"/>
                <v:imagedata o:title=""/>
                <o:lock v:ext="edit" aspectratio="f"/>
                <v:textbox>
                  <w:txbxContent>
                    <w:p/>
                    <w:p/>
                    <w:p>
                      <w:r>
                        <w:rPr>
                          <w:rFonts w:hint="eastAsia"/>
                        </w:rPr>
                        <w:t>授权代表身份证明复制件</w:t>
                      </w:r>
                    </w:p>
                  </w:txbxContent>
                </v:textbox>
              </v:roundrect>
            </w:pict>
          </mc:Fallback>
        </mc:AlternateContent>
      </w:r>
      <w:r>
        <w:rPr>
          <w:rFonts w:hint="eastAsia" w:ascii="宋体" w:hAnsi="宋体" w:cs="宋体"/>
          <w:b/>
          <w:sz w:val="28"/>
          <w:szCs w:val="28"/>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127000</wp:posOffset>
                </wp:positionV>
                <wp:extent cx="1774190" cy="1122680"/>
                <wp:effectExtent l="4445" t="4445" r="12065" b="15875"/>
                <wp:wrapNone/>
                <wp:docPr id="24" name="圆角矩形 24"/>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
                            <w:pPr>
                              <w:spacing w:before="62" w:beforeLines="20" w:after="62" w:afterLines="20" w:line="540" w:lineRule="exact"/>
                              <w:rPr>
                                <w:rFonts w:hint="eastAsia"/>
                              </w:rPr>
                            </w:pPr>
                            <w:r>
                              <w:rPr>
                                <w:rFonts w:hint="eastAsia"/>
                              </w:rPr>
                              <w:t>法定代表人（单位负责人）</w:t>
                            </w:r>
                          </w:p>
                          <w:p>
                            <w:r>
                              <w:rPr>
                                <w:rFonts w:hint="eastAsia"/>
                              </w:rPr>
                              <w:t>身份证明复制件</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9.35pt;margin-top:10pt;height:88.4pt;width:139.7pt;z-index:251660288;mso-width-relative:page;mso-height-relative:page;" fillcolor="#FFFFFF" filled="t" stroked="t" coordsize="21600,21600" arcsize="0.166666666666667" o:gfxdata="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dQ4&#10;19MAAAAJAQAADwAAAAAAAAABACAAAAAiAAAAZHJzL2Rvd25yZXYueG1sUEsBAhQAFAAAAAgAh07i&#10;QFRgh65gAgAAtAQAAA4AAAAAAAAAAQAgAAAAIgEAAGRycy9lMm9Eb2MueG1sUEsFBgAAAAAGAAYA&#10;WQEAAPQFAAAAAA==&#10;">
                <v:fill on="t" focussize="0,0"/>
                <v:stroke color="#000000" joinstyle="round"/>
                <v:imagedata o:title=""/>
                <o:lock v:ext="edit" aspectratio="f"/>
                <v:textbox>
                  <w:txbxContent>
                    <w:p/>
                    <w:p>
                      <w:pPr>
                        <w:spacing w:before="62" w:beforeLines="20" w:after="62" w:afterLines="20" w:line="540" w:lineRule="exact"/>
                        <w:rPr>
                          <w:rFonts w:hint="eastAsia"/>
                        </w:rPr>
                      </w:pPr>
                      <w:r>
                        <w:rPr>
                          <w:rFonts w:hint="eastAsia"/>
                        </w:rPr>
                        <w:t>法定代表人（单位负责人）</w:t>
                      </w:r>
                    </w:p>
                    <w:p>
                      <w:r>
                        <w:rPr>
                          <w:rFonts w:hint="eastAsia"/>
                        </w:rPr>
                        <w:t>身份证明复制件</w:t>
                      </w:r>
                    </w:p>
                  </w:txbxContent>
                </v:textbox>
              </v:roundrect>
            </w:pict>
          </mc:Fallback>
        </mc:AlternateContent>
      </w:r>
    </w:p>
    <w:p>
      <w:pPr>
        <w:spacing w:before="62" w:beforeLines="20" w:after="62" w:afterLines="20" w:line="540" w:lineRule="exact"/>
        <w:rPr>
          <w:rFonts w:hint="eastAsia" w:ascii="宋体" w:hAnsi="宋体" w:cs="宋体"/>
        </w:rPr>
      </w:pPr>
    </w:p>
    <w:p>
      <w:pPr>
        <w:spacing w:line="360" w:lineRule="auto"/>
        <w:rPr>
          <w:rFonts w:hint="eastAsia" w:ascii="宋体" w:hAnsi="宋体" w:cs="宋体"/>
          <w:sz w:val="24"/>
          <w:szCs w:val="28"/>
        </w:rPr>
      </w:pPr>
    </w:p>
    <w:p>
      <w:pPr>
        <w:spacing w:line="360" w:lineRule="auto"/>
        <w:rPr>
          <w:rFonts w:hint="eastAsia" w:ascii="宋体" w:hAnsi="宋体" w:cs="宋体"/>
          <w:sz w:val="24"/>
          <w:szCs w:val="28"/>
        </w:rPr>
      </w:pPr>
    </w:p>
    <w:p>
      <w:pPr>
        <w:spacing w:line="360" w:lineRule="auto"/>
        <w:rPr>
          <w:rFonts w:hint="eastAsia" w:ascii="宋体" w:hAnsi="宋体" w:cs="宋体"/>
          <w:sz w:val="24"/>
          <w:szCs w:val="28"/>
        </w:rPr>
      </w:pPr>
    </w:p>
    <w:p>
      <w:pPr>
        <w:spacing w:line="360" w:lineRule="auto"/>
        <w:rPr>
          <w:rFonts w:hint="eastAsia" w:ascii="宋体" w:hAnsi="宋体" w:cs="宋体"/>
          <w:sz w:val="24"/>
          <w:szCs w:val="28"/>
        </w:rPr>
      </w:pPr>
    </w:p>
    <w:p>
      <w:pPr>
        <w:spacing w:line="360" w:lineRule="auto"/>
        <w:rPr>
          <w:rFonts w:hint="eastAsia" w:ascii="宋体" w:hAnsi="宋体" w:cs="宋体"/>
          <w:bCs/>
          <w:sz w:val="24"/>
          <w:szCs w:val="28"/>
          <w:u w:val="single"/>
        </w:rPr>
      </w:pPr>
      <w:r>
        <w:rPr>
          <w:rFonts w:hint="eastAsia" w:ascii="宋体" w:hAnsi="宋体" w:cs="宋体"/>
          <w:bCs/>
          <w:sz w:val="24"/>
          <w:szCs w:val="28"/>
        </w:rPr>
        <w:t>供应商公章：</w:t>
      </w:r>
      <w:r>
        <w:rPr>
          <w:rFonts w:hint="eastAsia" w:ascii="宋体" w:hAnsi="宋体" w:cs="宋体"/>
          <w:bCs/>
          <w:sz w:val="24"/>
          <w:szCs w:val="28"/>
          <w:u w:val="single"/>
        </w:rPr>
        <w:t xml:space="preserve">                           </w:t>
      </w:r>
    </w:p>
    <w:p>
      <w:pPr>
        <w:spacing w:line="360" w:lineRule="auto"/>
        <w:rPr>
          <w:rFonts w:hint="eastAsia" w:ascii="宋体" w:hAnsi="宋体" w:cs="宋体"/>
          <w:bCs/>
          <w:sz w:val="24"/>
          <w:szCs w:val="28"/>
          <w:u w:val="single"/>
        </w:rPr>
      </w:pPr>
    </w:p>
    <w:p>
      <w:pPr>
        <w:spacing w:line="360" w:lineRule="auto"/>
        <w:rPr>
          <w:rFonts w:hint="eastAsia" w:ascii="宋体" w:hAnsi="宋体" w:cs="宋体"/>
          <w:bCs/>
          <w:sz w:val="24"/>
          <w:szCs w:val="28"/>
        </w:rPr>
      </w:pPr>
      <w:r>
        <w:rPr>
          <w:rFonts w:hint="eastAsia" w:ascii="宋体" w:hAnsi="宋体" w:cs="宋体"/>
          <w:bCs/>
          <w:sz w:val="24"/>
          <w:szCs w:val="28"/>
        </w:rPr>
        <w:t>法定代表人（单位负责人）：</w:t>
      </w:r>
      <w:r>
        <w:rPr>
          <w:rFonts w:hint="eastAsia" w:ascii="宋体" w:hAnsi="宋体" w:cs="宋体"/>
          <w:bCs/>
          <w:sz w:val="24"/>
          <w:szCs w:val="28"/>
          <w:u w:val="single"/>
        </w:rPr>
        <w:tab/>
      </w:r>
      <w:r>
        <w:rPr>
          <w:rFonts w:hint="eastAsia" w:ascii="宋体" w:hAnsi="宋体" w:cs="宋体"/>
          <w:bCs/>
          <w:sz w:val="24"/>
          <w:szCs w:val="28"/>
          <w:u w:val="single"/>
        </w:rPr>
        <w:t xml:space="preserve">           </w:t>
      </w:r>
      <w:r>
        <w:rPr>
          <w:rFonts w:hint="eastAsia" w:ascii="宋体" w:hAnsi="宋体" w:cs="宋体"/>
          <w:bCs/>
          <w:sz w:val="24"/>
          <w:szCs w:val="28"/>
        </w:rPr>
        <w:t>（签字或盖章）</w:t>
      </w:r>
    </w:p>
    <w:p>
      <w:pPr>
        <w:spacing w:line="360" w:lineRule="auto"/>
        <w:rPr>
          <w:rFonts w:hint="eastAsia" w:ascii="宋体" w:hAnsi="宋体" w:cs="宋体"/>
          <w:bCs/>
          <w:sz w:val="24"/>
          <w:szCs w:val="28"/>
        </w:rPr>
      </w:pPr>
    </w:p>
    <w:p>
      <w:pPr>
        <w:spacing w:line="360" w:lineRule="auto"/>
        <w:rPr>
          <w:rFonts w:hint="eastAsia" w:ascii="宋体" w:hAnsi="宋体" w:cs="宋体"/>
          <w:sz w:val="24"/>
          <w:szCs w:val="28"/>
        </w:rPr>
      </w:pPr>
      <w:r>
        <w:rPr>
          <w:rFonts w:hint="eastAsia" w:ascii="宋体" w:hAnsi="宋体" w:cs="宋体"/>
          <w:sz w:val="24"/>
          <w:szCs w:val="28"/>
        </w:rPr>
        <w:t xml:space="preserve"> </w:t>
      </w:r>
    </w:p>
    <w:p>
      <w:pPr>
        <w:spacing w:line="360" w:lineRule="auto"/>
        <w:rPr>
          <w:rFonts w:hint="eastAsia" w:ascii="宋体" w:hAnsi="宋体" w:cs="宋体"/>
          <w:sz w:val="24"/>
          <w:szCs w:val="28"/>
        </w:rPr>
      </w:pPr>
      <w:r>
        <w:rPr>
          <w:rFonts w:hint="eastAsia" w:ascii="宋体" w:hAnsi="宋体" w:cs="宋体"/>
          <w:sz w:val="24"/>
          <w:szCs w:val="28"/>
        </w:rPr>
        <w:t>日     期：</w:t>
      </w:r>
      <w:r>
        <w:rPr>
          <w:rFonts w:hint="eastAsia" w:ascii="宋体" w:hAnsi="宋体" w:cs="宋体"/>
          <w:sz w:val="24"/>
          <w:szCs w:val="28"/>
          <w:u w:val="single"/>
        </w:rPr>
        <w:t xml:space="preserve">  </w:t>
      </w:r>
      <w:r>
        <w:rPr>
          <w:rFonts w:hint="eastAsia" w:ascii="宋体" w:hAnsi="宋体" w:cs="宋体"/>
          <w:sz w:val="24"/>
          <w:szCs w:val="28"/>
        </w:rPr>
        <w:t>年</w:t>
      </w:r>
      <w:r>
        <w:rPr>
          <w:rFonts w:hint="eastAsia" w:ascii="宋体" w:hAnsi="宋体" w:cs="宋体"/>
          <w:sz w:val="24"/>
          <w:szCs w:val="28"/>
          <w:u w:val="single"/>
        </w:rPr>
        <w:t xml:space="preserve">  </w:t>
      </w:r>
      <w:r>
        <w:rPr>
          <w:rFonts w:hint="eastAsia" w:ascii="宋体" w:hAnsi="宋体" w:cs="宋体"/>
          <w:sz w:val="24"/>
          <w:szCs w:val="28"/>
        </w:rPr>
        <w:t>月</w:t>
      </w:r>
      <w:r>
        <w:rPr>
          <w:rFonts w:hint="eastAsia" w:ascii="宋体" w:hAnsi="宋体" w:cs="宋体"/>
          <w:sz w:val="24"/>
          <w:szCs w:val="28"/>
          <w:u w:val="single"/>
        </w:rPr>
        <w:t xml:space="preserve">  </w:t>
      </w:r>
      <w:r>
        <w:rPr>
          <w:rFonts w:hint="eastAsia" w:ascii="宋体" w:hAnsi="宋体" w:cs="宋体"/>
          <w:sz w:val="24"/>
          <w:szCs w:val="28"/>
        </w:rPr>
        <w:t>日</w:t>
      </w:r>
    </w:p>
    <w:p>
      <w:pPr>
        <w:pStyle w:val="9"/>
        <w:snapToGrid w:val="0"/>
        <w:spacing w:line="360" w:lineRule="auto"/>
        <w:rPr>
          <w:rFonts w:hint="eastAsia" w:hAnsi="宋体" w:cs="宋体"/>
          <w:sz w:val="24"/>
          <w:szCs w:val="24"/>
        </w:rPr>
      </w:pPr>
      <w:r>
        <w:rPr>
          <w:rStyle w:val="16"/>
          <w:rFonts w:hint="eastAsia" w:ascii="Times New Roman" w:hAnsi="Times New Roman"/>
        </w:rPr>
        <w:t>备</w:t>
      </w:r>
      <w:r>
        <w:rPr>
          <w:rFonts w:hint="eastAsia" w:hAnsi="宋体" w:cs="宋体"/>
          <w:sz w:val="24"/>
          <w:szCs w:val="24"/>
        </w:rPr>
        <w:t xml:space="preserve">注： </w:t>
      </w:r>
    </w:p>
    <w:p>
      <w:pPr>
        <w:pStyle w:val="9"/>
        <w:snapToGrid w:val="0"/>
        <w:spacing w:line="360" w:lineRule="auto"/>
        <w:rPr>
          <w:rFonts w:hint="eastAsia" w:hAnsi="宋体" w:cs="宋体"/>
          <w:sz w:val="24"/>
          <w:szCs w:val="24"/>
        </w:rPr>
      </w:pPr>
      <w:r>
        <w:rPr>
          <w:rFonts w:hint="eastAsia" w:hAnsi="宋体" w:cs="宋体"/>
          <w:sz w:val="24"/>
          <w:szCs w:val="24"/>
        </w:rPr>
        <w:t xml:space="preserve">1. 本项目只允许有唯一的供应商授权代表，并提供身份证明复制件。 </w:t>
      </w:r>
    </w:p>
    <w:p>
      <w:pPr>
        <w:pStyle w:val="9"/>
        <w:snapToGrid w:val="0"/>
        <w:spacing w:line="360" w:lineRule="auto"/>
        <w:rPr>
          <w:rFonts w:hint="eastAsia" w:hAnsi="宋体" w:cs="宋体"/>
          <w:sz w:val="24"/>
          <w:szCs w:val="24"/>
        </w:rPr>
      </w:pPr>
      <w:r>
        <w:rPr>
          <w:rFonts w:hint="eastAsia" w:hAnsi="宋体" w:cs="宋体"/>
          <w:sz w:val="24"/>
          <w:szCs w:val="24"/>
        </w:rPr>
        <w:t>2. 法定代表人（单位负责人）参加询比采购活动的，无需授权书，需提供身份证明复制件。</w:t>
      </w:r>
    </w:p>
    <w:p>
      <w:pPr>
        <w:spacing w:line="360" w:lineRule="auto"/>
        <w:jc w:val="center"/>
        <w:rPr>
          <w:rFonts w:hint="eastAsia" w:ascii="宋体" w:hAnsi="宋体" w:cs="宋体"/>
          <w:b/>
        </w:rPr>
      </w:pPr>
      <w:r>
        <w:rPr>
          <w:rFonts w:hint="eastAsia" w:ascii="宋体" w:hAnsi="宋体" w:cs="宋体"/>
          <w:b/>
          <w:bCs/>
          <w:sz w:val="28"/>
        </w:rPr>
        <w:br w:type="page"/>
      </w:r>
      <w:r>
        <w:rPr>
          <w:rFonts w:hint="eastAsia" w:ascii="宋体" w:hAnsi="宋体" w:cs="宋体"/>
          <w:b/>
          <w:bCs/>
          <w:sz w:val="28"/>
        </w:rPr>
        <w:t>六</w:t>
      </w:r>
      <w:r>
        <w:rPr>
          <w:rFonts w:hint="eastAsia" w:ascii="宋体" w:hAnsi="宋体" w:cs="宋体"/>
          <w:b/>
          <w:bCs/>
          <w:sz w:val="28"/>
          <w:szCs w:val="28"/>
        </w:rPr>
        <w:t>、法定代表人（单位负责人）身份证明</w:t>
      </w:r>
    </w:p>
    <w:p>
      <w:pPr>
        <w:spacing w:before="62" w:beforeLines="20" w:after="62" w:afterLines="20" w:line="540" w:lineRule="exact"/>
        <w:ind w:firstLine="610"/>
        <w:rPr>
          <w:rFonts w:hint="eastAsia" w:ascii="宋体" w:hAnsi="宋体" w:cs="宋体"/>
          <w:sz w:val="24"/>
          <w:szCs w:val="28"/>
        </w:rPr>
      </w:pPr>
      <w:r>
        <w:rPr>
          <w:rFonts w:hint="eastAsia" w:ascii="宋体" w:hAnsi="宋体" w:cs="宋体"/>
          <w:sz w:val="24"/>
          <w:szCs w:val="28"/>
        </w:rPr>
        <w:t>单位名称：</w:t>
      </w:r>
      <w:r>
        <w:rPr>
          <w:rFonts w:hint="eastAsia" w:ascii="宋体" w:hAnsi="宋体" w:cs="宋体"/>
          <w:sz w:val="24"/>
          <w:szCs w:val="28"/>
          <w:u w:val="single"/>
        </w:rPr>
        <w:t xml:space="preserve">                                                        </w:t>
      </w:r>
      <w:r>
        <w:rPr>
          <w:rFonts w:hint="eastAsia" w:ascii="宋体" w:hAnsi="宋体" w:cs="宋体"/>
          <w:sz w:val="24"/>
          <w:szCs w:val="28"/>
        </w:rPr>
        <w:t xml:space="preserve">                                                   </w:t>
      </w:r>
    </w:p>
    <w:p>
      <w:pPr>
        <w:spacing w:before="62" w:beforeLines="20" w:after="62" w:afterLines="20" w:line="540" w:lineRule="exact"/>
        <w:ind w:firstLine="610"/>
        <w:rPr>
          <w:rFonts w:hint="eastAsia" w:ascii="宋体" w:hAnsi="宋体" w:cs="宋体"/>
          <w:sz w:val="24"/>
          <w:u w:val="single"/>
        </w:rPr>
      </w:pPr>
      <w:r>
        <w:rPr>
          <w:rFonts w:hint="eastAsia" w:ascii="宋体" w:hAnsi="宋体" w:cs="宋体"/>
          <w:sz w:val="24"/>
        </w:rPr>
        <w:t>单位性质：</w:t>
      </w:r>
      <w:r>
        <w:rPr>
          <w:rFonts w:hint="eastAsia" w:ascii="宋体" w:hAnsi="宋体" w:cs="宋体"/>
          <w:sz w:val="24"/>
          <w:u w:val="single"/>
        </w:rPr>
        <w:t xml:space="preserve">                                                        </w:t>
      </w:r>
    </w:p>
    <w:p>
      <w:pPr>
        <w:spacing w:before="62" w:beforeLines="20" w:after="62" w:afterLines="20" w:line="540" w:lineRule="exact"/>
        <w:ind w:firstLine="610"/>
        <w:rPr>
          <w:rFonts w:hint="eastAsia" w:ascii="宋体" w:hAnsi="宋体" w:cs="宋体"/>
          <w:sz w:val="24"/>
        </w:rPr>
      </w:pPr>
      <w:r>
        <w:rPr>
          <w:rFonts w:hint="eastAsia" w:ascii="宋体" w:hAnsi="宋体" w:cs="宋体"/>
          <w:sz w:val="24"/>
        </w:rPr>
        <w:t>地    址：</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 xml:space="preserve">                      </w:t>
      </w:r>
    </w:p>
    <w:p>
      <w:pPr>
        <w:spacing w:before="62" w:beforeLines="20" w:after="62" w:afterLines="20" w:line="540" w:lineRule="exact"/>
        <w:ind w:firstLine="610"/>
        <w:rPr>
          <w:rFonts w:hint="eastAsia" w:ascii="宋体" w:hAnsi="宋体" w:cs="宋体"/>
          <w:sz w:val="24"/>
        </w:rPr>
      </w:pPr>
      <w:r>
        <w:rPr>
          <w:rFonts w:hint="eastAsia" w:ascii="宋体" w:hAnsi="宋体" w:cs="宋体"/>
          <w:sz w:val="24"/>
        </w:rPr>
        <w:t>成立时间：</w:t>
      </w:r>
      <w:r>
        <w:rPr>
          <w:rFonts w:hint="eastAsia" w:ascii="宋体" w:hAnsi="宋体" w:cs="宋体"/>
          <w:sz w:val="24"/>
          <w:u w:val="single"/>
        </w:rPr>
        <w:t xml:space="preserve">                </w:t>
      </w:r>
      <w:r>
        <w:rPr>
          <w:rFonts w:hint="eastAsia" w:ascii="宋体" w:hAnsi="宋体" w:cs="宋体"/>
          <w:sz w:val="24"/>
        </w:rPr>
        <w:t xml:space="preserve"> 年 </w:t>
      </w:r>
      <w:r>
        <w:rPr>
          <w:rFonts w:hint="eastAsia" w:ascii="宋体" w:hAnsi="宋体" w:cs="宋体"/>
          <w:sz w:val="24"/>
          <w:u w:val="single"/>
        </w:rPr>
        <w:t xml:space="preserve">                </w:t>
      </w:r>
      <w:r>
        <w:rPr>
          <w:rFonts w:hint="eastAsia" w:ascii="宋体" w:hAnsi="宋体" w:cs="宋体"/>
          <w:sz w:val="24"/>
        </w:rPr>
        <w:t xml:space="preserve">月 </w:t>
      </w:r>
      <w:r>
        <w:rPr>
          <w:rFonts w:hint="eastAsia" w:ascii="宋体" w:hAnsi="宋体" w:cs="宋体"/>
          <w:sz w:val="24"/>
          <w:u w:val="single"/>
        </w:rPr>
        <w:t xml:space="preserve">               </w:t>
      </w:r>
      <w:r>
        <w:rPr>
          <w:rFonts w:hint="eastAsia" w:ascii="宋体" w:hAnsi="宋体" w:cs="宋体"/>
          <w:sz w:val="24"/>
        </w:rPr>
        <w:t>日</w:t>
      </w:r>
    </w:p>
    <w:p>
      <w:pPr>
        <w:spacing w:before="62" w:beforeLines="20" w:after="62" w:afterLines="20" w:line="540" w:lineRule="exact"/>
        <w:ind w:firstLine="610"/>
        <w:jc w:val="left"/>
        <w:rPr>
          <w:rFonts w:hint="eastAsia" w:ascii="宋体" w:hAnsi="宋体" w:cs="宋体"/>
          <w:sz w:val="24"/>
        </w:rPr>
      </w:pPr>
      <w:r>
        <w:rPr>
          <w:rFonts w:hint="eastAsia" w:ascii="宋体" w:hAnsi="宋体" w:cs="宋体"/>
          <w:sz w:val="24"/>
        </w:rPr>
        <w:t>经营期限：</w:t>
      </w:r>
      <w:r>
        <w:rPr>
          <w:rFonts w:hint="eastAsia" w:ascii="宋体" w:hAnsi="宋体" w:cs="宋体"/>
          <w:sz w:val="24"/>
          <w:u w:val="single"/>
        </w:rPr>
        <w:t xml:space="preserve">                                                        </w:t>
      </w:r>
      <w:r>
        <w:rPr>
          <w:rFonts w:hint="eastAsia" w:ascii="宋体" w:hAnsi="宋体" w:cs="宋体"/>
          <w:sz w:val="24"/>
        </w:rPr>
        <w:tab/>
      </w:r>
    </w:p>
    <w:p>
      <w:pPr>
        <w:spacing w:before="62" w:beforeLines="20" w:after="62" w:afterLines="20" w:line="540" w:lineRule="exact"/>
        <w:ind w:firstLine="610"/>
        <w:rPr>
          <w:rFonts w:hint="eastAsia" w:ascii="宋体" w:hAnsi="宋体" w:cs="宋体"/>
          <w:sz w:val="24"/>
          <w:u w:val="single"/>
        </w:rPr>
      </w:pPr>
      <w:r>
        <w:rPr>
          <w:rFonts w:hint="eastAsia" w:ascii="宋体" w:hAnsi="宋体" w:cs="宋体"/>
          <w:sz w:val="24"/>
        </w:rPr>
        <w:t>姓    名：</w:t>
      </w:r>
      <w:r>
        <w:rPr>
          <w:rFonts w:hint="eastAsia" w:ascii="宋体" w:hAnsi="宋体" w:cs="宋体"/>
          <w:sz w:val="24"/>
          <w:u w:val="single"/>
        </w:rPr>
        <w:t xml:space="preserve">                       </w:t>
      </w:r>
      <w:r>
        <w:rPr>
          <w:rFonts w:hint="eastAsia" w:ascii="宋体" w:hAnsi="宋体" w:cs="宋体"/>
          <w:sz w:val="24"/>
        </w:rPr>
        <w:t xml:space="preserve">   性别：</w:t>
      </w:r>
      <w:r>
        <w:rPr>
          <w:rFonts w:hint="eastAsia" w:ascii="宋体" w:hAnsi="宋体" w:cs="宋体"/>
          <w:sz w:val="24"/>
          <w:u w:val="single"/>
        </w:rPr>
        <w:t xml:space="preserve">                        </w:t>
      </w:r>
    </w:p>
    <w:p>
      <w:pPr>
        <w:spacing w:before="62" w:beforeLines="20" w:after="62" w:afterLines="20" w:line="540" w:lineRule="exact"/>
        <w:ind w:firstLine="610"/>
        <w:rPr>
          <w:rFonts w:hint="eastAsia" w:ascii="宋体" w:hAnsi="宋体" w:cs="宋体"/>
          <w:sz w:val="24"/>
          <w:u w:val="single"/>
        </w:rPr>
      </w:pPr>
      <w:r>
        <w:rPr>
          <w:rFonts w:hint="eastAsia" w:ascii="宋体" w:hAnsi="宋体" w:cs="宋体"/>
          <w:sz w:val="24"/>
        </w:rPr>
        <w:t>年    龄：</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ab/>
      </w:r>
      <w:r>
        <w:rPr>
          <w:rFonts w:hint="eastAsia" w:ascii="宋体" w:hAnsi="宋体" w:cs="宋体"/>
          <w:sz w:val="24"/>
          <w:u w:val="single"/>
        </w:rPr>
        <w:t xml:space="preserve">                      </w:t>
      </w:r>
    </w:p>
    <w:p>
      <w:pPr>
        <w:spacing w:before="62" w:beforeLines="20" w:after="62" w:afterLines="20" w:line="540" w:lineRule="exact"/>
        <w:ind w:firstLine="610"/>
        <w:rPr>
          <w:rFonts w:hint="eastAsia" w:ascii="宋体" w:hAnsi="宋体" w:cs="宋体"/>
          <w:sz w:val="24"/>
        </w:rPr>
      </w:pPr>
      <w:r>
        <w:rPr>
          <w:rFonts w:hint="eastAsia" w:ascii="宋体" w:hAnsi="宋体" w:cs="宋体"/>
          <w:sz w:val="24"/>
        </w:rPr>
        <w:t xml:space="preserve">系  </w:t>
      </w:r>
      <w:r>
        <w:rPr>
          <w:rFonts w:hint="eastAsia" w:ascii="宋体" w:hAnsi="宋体" w:cs="宋体"/>
          <w:sz w:val="24"/>
          <w:u w:val="single"/>
        </w:rPr>
        <w:t xml:space="preserve">        （供应商单位名称）        </w:t>
      </w:r>
      <w:r>
        <w:rPr>
          <w:rFonts w:hint="eastAsia" w:ascii="宋体" w:hAnsi="宋体" w:cs="宋体"/>
          <w:sz w:val="24"/>
        </w:rPr>
        <w:t xml:space="preserve"> 的法定代表人（单位负责人）。</w:t>
      </w:r>
    </w:p>
    <w:p>
      <w:pPr>
        <w:spacing w:before="62" w:beforeLines="20" w:after="62" w:afterLines="20" w:line="540" w:lineRule="exact"/>
        <w:ind w:firstLine="610"/>
        <w:rPr>
          <w:rFonts w:hint="eastAsia" w:ascii="宋体" w:hAnsi="宋体" w:cs="宋体"/>
        </w:rPr>
      </w:pPr>
    </w:p>
    <w:p>
      <w:pPr>
        <w:pStyle w:val="8"/>
        <w:spacing w:before="62" w:beforeLines="20" w:after="62" w:afterLines="20" w:line="540" w:lineRule="exact"/>
        <w:ind w:firstLine="240" w:firstLineChars="100"/>
        <w:rPr>
          <w:rFonts w:hint="eastAsia" w:ascii="宋体" w:hAnsi="宋体" w:cs="宋体"/>
          <w:sz w:val="24"/>
        </w:rPr>
      </w:pPr>
      <w:r>
        <w:rPr>
          <w:rFonts w:hint="eastAsia" w:ascii="宋体" w:hAnsi="宋体" w:cs="宋体"/>
          <w:sz w:val="24"/>
        </w:rPr>
        <w:t>特此证明。</w:t>
      </w:r>
    </w:p>
    <w:p>
      <w:pPr>
        <w:tabs>
          <w:tab w:val="left" w:pos="720"/>
          <w:tab w:val="left" w:pos="900"/>
        </w:tabs>
        <w:spacing w:before="62" w:beforeLines="20" w:after="62" w:afterLines="20" w:line="540" w:lineRule="exact"/>
        <w:ind w:firstLine="4560" w:firstLineChars="1900"/>
        <w:rPr>
          <w:rFonts w:hint="eastAsia" w:ascii="宋体" w:hAnsi="宋体" w:cs="宋体"/>
          <w:sz w:val="24"/>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4794" w:type="dxa"/>
            <w:noWrap w:val="0"/>
            <w:vAlign w:val="center"/>
          </w:tcPr>
          <w:p>
            <w:pPr>
              <w:spacing w:before="62" w:beforeLines="20" w:after="62" w:afterLines="20" w:line="540" w:lineRule="exact"/>
              <w:jc w:val="center"/>
              <w:rPr>
                <w:rFonts w:hint="eastAsia" w:ascii="宋体" w:hAnsi="宋体" w:cs="宋体"/>
              </w:rPr>
            </w:pPr>
            <w:r>
              <w:rPr>
                <w:rFonts w:hint="eastAsia" w:ascii="宋体" w:hAnsi="宋体" w:cs="宋体"/>
              </w:rPr>
              <w:t>法定代表人（单位负责人）身份证明复制件</w:t>
            </w:r>
          </w:p>
        </w:tc>
      </w:tr>
    </w:tbl>
    <w:p>
      <w:pPr>
        <w:tabs>
          <w:tab w:val="left" w:pos="720"/>
          <w:tab w:val="left" w:pos="900"/>
        </w:tabs>
        <w:spacing w:before="62" w:beforeLines="20" w:after="62" w:afterLines="20" w:line="540" w:lineRule="exact"/>
        <w:ind w:firstLine="4920" w:firstLineChars="2050"/>
        <w:rPr>
          <w:rFonts w:hint="eastAsia" w:ascii="宋体" w:hAnsi="宋体" w:cs="宋体"/>
          <w:sz w:val="24"/>
        </w:rPr>
      </w:pPr>
    </w:p>
    <w:p>
      <w:pPr>
        <w:tabs>
          <w:tab w:val="left" w:pos="720"/>
          <w:tab w:val="left" w:pos="900"/>
        </w:tabs>
        <w:spacing w:before="62" w:beforeLines="20" w:after="62" w:afterLines="20" w:line="540" w:lineRule="exact"/>
        <w:ind w:firstLine="4920" w:firstLineChars="2050"/>
        <w:rPr>
          <w:rFonts w:hint="eastAsia" w:ascii="宋体" w:hAnsi="宋体" w:cs="宋体"/>
          <w:sz w:val="24"/>
        </w:rPr>
      </w:pPr>
    </w:p>
    <w:p>
      <w:pPr>
        <w:tabs>
          <w:tab w:val="left" w:pos="720"/>
          <w:tab w:val="left" w:pos="900"/>
        </w:tabs>
        <w:spacing w:before="62" w:beforeLines="20" w:after="62" w:afterLines="20" w:line="540" w:lineRule="exact"/>
        <w:ind w:firstLine="4920" w:firstLineChars="2050"/>
        <w:rPr>
          <w:rFonts w:hint="eastAsia" w:ascii="宋体" w:hAnsi="宋体" w:cs="宋体"/>
          <w:sz w:val="24"/>
        </w:rPr>
      </w:pPr>
      <w:r>
        <w:rPr>
          <w:rFonts w:hint="eastAsia" w:ascii="宋体" w:hAnsi="宋体" w:cs="宋体"/>
          <w:sz w:val="24"/>
        </w:rPr>
        <w:t>供应商：</w:t>
      </w:r>
      <w:r>
        <w:rPr>
          <w:rFonts w:hint="eastAsia" w:ascii="宋体" w:hAnsi="宋体" w:cs="宋体"/>
          <w:sz w:val="24"/>
          <w:u w:val="single"/>
        </w:rPr>
        <w:t xml:space="preserve">         （单位公章）</w:t>
      </w:r>
    </w:p>
    <w:p>
      <w:pPr>
        <w:spacing w:before="62" w:beforeLines="20" w:after="62" w:afterLines="20" w:line="540" w:lineRule="exact"/>
        <w:ind w:firstLine="4920" w:firstLineChars="2050"/>
        <w:rPr>
          <w:rFonts w:hint="eastAsia" w:ascii="宋体" w:hAnsi="宋体" w:cs="宋体"/>
          <w:b/>
          <w:sz w:val="32"/>
        </w:rPr>
      </w:pPr>
      <w:r>
        <w:rPr>
          <w:rFonts w:hint="eastAsia" w:ascii="宋体" w:hAnsi="宋体" w:cs="宋体"/>
          <w:sz w:val="24"/>
        </w:rPr>
        <w:t>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jc w:val="center"/>
        <w:rPr>
          <w:rFonts w:hint="eastAsia" w:ascii="宋体" w:hAnsi="宋体" w:cs="宋体"/>
          <w:b/>
          <w:bCs/>
          <w:sz w:val="28"/>
          <w:szCs w:val="28"/>
        </w:rPr>
      </w:pPr>
      <w:r>
        <w:rPr>
          <w:rFonts w:hint="eastAsia" w:ascii="宋体" w:hAnsi="宋体" w:cs="宋体"/>
          <w:b/>
          <w:bCs/>
          <w:sz w:val="28"/>
          <w:szCs w:val="28"/>
        </w:rPr>
        <w:br w:type="page"/>
      </w:r>
      <w:r>
        <w:rPr>
          <w:rFonts w:hint="eastAsia" w:ascii="宋体" w:hAnsi="宋体" w:cs="宋体"/>
          <w:b/>
          <w:bCs/>
          <w:sz w:val="28"/>
          <w:szCs w:val="28"/>
        </w:rPr>
        <w:t>七、无重大违法记录等情形声明函</w:t>
      </w:r>
    </w:p>
    <w:p>
      <w:pPr>
        <w:spacing w:line="360" w:lineRule="auto"/>
        <w:ind w:firstLine="480" w:firstLineChars="200"/>
        <w:rPr>
          <w:rFonts w:hint="eastAsia" w:ascii="宋体" w:hAnsi="宋体" w:cs="宋体"/>
          <w:kern w:val="0"/>
          <w:sz w:val="24"/>
        </w:rPr>
      </w:pPr>
      <w:r>
        <w:rPr>
          <w:rFonts w:hint="eastAsia" w:ascii="宋体" w:hAnsi="宋体" w:cs="宋体"/>
          <w:kern w:val="0"/>
          <w:sz w:val="24"/>
        </w:rPr>
        <w:t>本单位郑重声明，根据询比采购活动的规定，本单位无以下规定的被限制性情形：</w:t>
      </w:r>
    </w:p>
    <w:p>
      <w:pPr>
        <w:pStyle w:val="6"/>
        <w:spacing w:line="360" w:lineRule="auto"/>
        <w:ind w:firstLine="480" w:firstLineChars="200"/>
        <w:rPr>
          <w:sz w:val="24"/>
        </w:rPr>
      </w:pPr>
      <w:r>
        <w:rPr>
          <w:sz w:val="24"/>
        </w:rPr>
        <w:t>（1）被</w:t>
      </w:r>
      <w:r>
        <w:rPr>
          <w:rFonts w:hint="eastAsia"/>
          <w:sz w:val="24"/>
        </w:rPr>
        <w:t>市场监督管理机关</w:t>
      </w:r>
      <w:r>
        <w:rPr>
          <w:sz w:val="24"/>
        </w:rPr>
        <w:t>在全国企业信用信息公示系统中列入严重违法失信企业名单</w:t>
      </w:r>
      <w:r>
        <w:rPr>
          <w:rFonts w:hint="eastAsia"/>
          <w:sz w:val="24"/>
        </w:rPr>
        <w:t>（以国家企业信用信息公示系统</w:t>
      </w:r>
      <w:r>
        <w:rPr>
          <w:sz w:val="24"/>
        </w:rPr>
        <w:t>http://www.gsxt.gov.cn/index.html</w:t>
      </w:r>
      <w:r>
        <w:rPr>
          <w:rFonts w:hint="eastAsia"/>
          <w:sz w:val="24"/>
        </w:rPr>
        <w:t>查询结果为准）</w:t>
      </w:r>
      <w:r>
        <w:rPr>
          <w:sz w:val="24"/>
        </w:rPr>
        <w:t>；</w:t>
      </w:r>
    </w:p>
    <w:p>
      <w:pPr>
        <w:pStyle w:val="6"/>
        <w:spacing w:line="360" w:lineRule="auto"/>
        <w:ind w:firstLine="480" w:firstLineChars="200"/>
        <w:rPr>
          <w:sz w:val="24"/>
          <w:lang w:eastAsia="zh-CN"/>
        </w:rPr>
      </w:pPr>
      <w:r>
        <w:rPr>
          <w:sz w:val="24"/>
          <w:lang w:eastAsia="zh-CN"/>
        </w:rPr>
        <w:t>（</w:t>
      </w:r>
      <w:r>
        <w:rPr>
          <w:rFonts w:hint="eastAsia"/>
          <w:sz w:val="24"/>
          <w:lang w:eastAsia="zh-CN"/>
        </w:rPr>
        <w:t>2</w:t>
      </w:r>
      <w:r>
        <w:rPr>
          <w:sz w:val="24"/>
          <w:lang w:eastAsia="zh-CN"/>
        </w:rPr>
        <w:t>）</w:t>
      </w:r>
      <w:r>
        <w:rPr>
          <w:rFonts w:hint="eastAsia"/>
          <w:color w:val="000000"/>
          <w:sz w:val="24"/>
          <w:szCs w:val="24"/>
        </w:rPr>
        <w:t>在“中国执行信息公开</w:t>
      </w:r>
      <w:r>
        <w:rPr>
          <w:rFonts w:hint="eastAsia"/>
          <w:color w:val="000000"/>
          <w:sz w:val="24"/>
          <w:szCs w:val="24"/>
          <w:lang w:eastAsia="zh-CN"/>
        </w:rPr>
        <w:t>网（http://zxgk.court.gov.cn/）</w:t>
      </w:r>
      <w:r>
        <w:rPr>
          <w:rFonts w:hint="eastAsia"/>
          <w:color w:val="000000"/>
          <w:sz w:val="24"/>
          <w:szCs w:val="24"/>
        </w:rPr>
        <w:t>”上列为失信被执行人</w:t>
      </w:r>
      <w:r>
        <w:rPr>
          <w:sz w:val="24"/>
          <w:lang w:eastAsia="zh-CN"/>
        </w:rPr>
        <w:t>；</w:t>
      </w:r>
    </w:p>
    <w:p>
      <w:pPr>
        <w:pStyle w:val="6"/>
        <w:spacing w:line="360" w:lineRule="auto"/>
        <w:ind w:firstLine="480" w:firstLineChars="200"/>
        <w:rPr>
          <w:rFonts w:hint="eastAsia"/>
          <w:color w:val="000000"/>
          <w:sz w:val="24"/>
          <w:szCs w:val="24"/>
        </w:rPr>
      </w:pPr>
      <w:r>
        <w:rPr>
          <w:rFonts w:hint="eastAsia"/>
          <w:sz w:val="24"/>
          <w:lang w:eastAsia="zh-CN"/>
        </w:rPr>
        <w:t>（3）</w:t>
      </w:r>
      <w:r>
        <w:rPr>
          <w:rFonts w:hint="eastAsia"/>
          <w:color w:val="000000"/>
          <w:sz w:val="24"/>
          <w:szCs w:val="24"/>
        </w:rPr>
        <w:t>在“信用中国</w:t>
      </w:r>
      <w:r>
        <w:rPr>
          <w:rFonts w:hint="eastAsia"/>
          <w:color w:val="000000"/>
          <w:sz w:val="24"/>
          <w:szCs w:val="24"/>
          <w:lang w:eastAsia="zh-CN"/>
        </w:rPr>
        <w:t>（https://www.creditchina.gov.cn/）</w:t>
      </w:r>
      <w:r>
        <w:rPr>
          <w:rFonts w:hint="eastAsia"/>
          <w:color w:val="000000"/>
          <w:sz w:val="24"/>
          <w:szCs w:val="24"/>
        </w:rPr>
        <w:t>”上被列为重大税收违法失信主体；</w:t>
      </w:r>
    </w:p>
    <w:p>
      <w:pPr>
        <w:pStyle w:val="6"/>
        <w:spacing w:line="360" w:lineRule="auto"/>
        <w:ind w:firstLine="480" w:firstLineChars="200"/>
        <w:rPr>
          <w:rFonts w:hint="eastAsia"/>
          <w:color w:val="000000"/>
          <w:sz w:val="24"/>
          <w:szCs w:val="24"/>
          <w:lang w:eastAsia="zh-CN"/>
        </w:rPr>
      </w:pPr>
      <w:r>
        <w:rPr>
          <w:rFonts w:hint="eastAsia"/>
          <w:color w:val="000000"/>
          <w:sz w:val="24"/>
          <w:szCs w:val="24"/>
          <w:lang w:eastAsia="zh-CN"/>
        </w:rPr>
        <w:t>（4）</w:t>
      </w:r>
      <w:r>
        <w:rPr>
          <w:rFonts w:hint="eastAsia"/>
          <w:color w:val="000000"/>
          <w:sz w:val="24"/>
          <w:szCs w:val="24"/>
        </w:rPr>
        <w:t>在“中国裁判文书网</w:t>
      </w:r>
      <w:r>
        <w:rPr>
          <w:rFonts w:hint="eastAsia"/>
          <w:color w:val="000000"/>
          <w:sz w:val="24"/>
          <w:szCs w:val="24"/>
          <w:lang w:eastAsia="zh-CN"/>
        </w:rPr>
        <w:t>（https://wenshu.court.gov.cn/）</w:t>
      </w:r>
      <w:r>
        <w:rPr>
          <w:rFonts w:hint="eastAsia"/>
          <w:color w:val="000000"/>
          <w:sz w:val="24"/>
          <w:szCs w:val="24"/>
        </w:rPr>
        <w:t>”上查询供应商或其法定代表人(</w:t>
      </w:r>
      <w:r>
        <w:rPr>
          <w:rFonts w:hint="eastAsia"/>
          <w:color w:val="000000"/>
          <w:sz w:val="24"/>
          <w:szCs w:val="24"/>
          <w:lang w:eastAsia="zh-CN"/>
        </w:rPr>
        <w:t>单位</w:t>
      </w:r>
      <w:r>
        <w:rPr>
          <w:rFonts w:hint="eastAsia"/>
          <w:color w:val="000000"/>
          <w:sz w:val="24"/>
          <w:szCs w:val="24"/>
        </w:rPr>
        <w:t>负责人)具有行贿犯罪记录的。</w:t>
      </w:r>
    </w:p>
    <w:p>
      <w:pPr>
        <w:spacing w:line="360" w:lineRule="auto"/>
        <w:ind w:firstLine="480" w:firstLineChars="200"/>
        <w:rPr>
          <w:rFonts w:hint="eastAsia" w:ascii="宋体" w:hAnsi="宋体" w:cs="宋体"/>
          <w:kern w:val="0"/>
          <w:sz w:val="24"/>
        </w:rPr>
      </w:pPr>
      <w:r>
        <w:rPr>
          <w:rFonts w:hint="eastAsia" w:ascii="宋体" w:hAnsi="宋体" w:cs="宋体"/>
          <w:kern w:val="0"/>
          <w:sz w:val="24"/>
        </w:rPr>
        <w:t>（5）《供应商须知》规定的被限制参与采购活动情形。</w:t>
      </w:r>
    </w:p>
    <w:p>
      <w:pPr>
        <w:pStyle w:val="6"/>
        <w:tabs>
          <w:tab w:val="left" w:pos="2812"/>
          <w:tab w:val="left" w:pos="4300"/>
        </w:tabs>
        <w:spacing w:line="360" w:lineRule="auto"/>
        <w:ind w:left="101" w:leftChars="48" w:right="161" w:firstLine="480" w:firstLineChars="200"/>
        <w:rPr>
          <w:sz w:val="24"/>
          <w:lang w:eastAsia="zh-CN"/>
        </w:rPr>
      </w:pPr>
      <w:r>
        <w:rPr>
          <w:rFonts w:hint="eastAsia"/>
          <w:sz w:val="24"/>
          <w:lang w:eastAsia="zh-CN"/>
        </w:rPr>
        <w:t>组建联合体应答的，保证联合体各成员均无上述被限制性情形（如本项目接受联合体应答的话）。</w:t>
      </w:r>
    </w:p>
    <w:p>
      <w:pPr>
        <w:spacing w:line="360" w:lineRule="auto"/>
        <w:ind w:firstLine="480" w:firstLineChars="200"/>
        <w:rPr>
          <w:rFonts w:hint="eastAsia" w:ascii="宋体" w:hAnsi="宋体" w:cs="宋体"/>
          <w:kern w:val="0"/>
          <w:sz w:val="24"/>
        </w:rPr>
      </w:pPr>
      <w:r>
        <w:rPr>
          <w:rFonts w:hint="eastAsia" w:ascii="宋体" w:hAnsi="宋体" w:cs="宋体"/>
          <w:kern w:val="0"/>
          <w:sz w:val="24"/>
        </w:rPr>
        <w:t xml:space="preserve">我单位已就上述各被限制性情形，按照上述规定进行了查询及确认。我单位承诺：合同签订前，若我单位具有上述情形，贵方可取消我单位成交资格或者不授予合同，所有责任由我单位自行承担。同时，我单位愿意无条件接受监管部门的调查处理。 </w:t>
      </w:r>
    </w:p>
    <w:p>
      <w:pPr>
        <w:spacing w:line="360" w:lineRule="auto"/>
        <w:ind w:firstLine="480" w:firstLineChars="200"/>
        <w:rPr>
          <w:rFonts w:hint="eastAsia" w:ascii="宋体" w:hAnsi="宋体" w:cs="宋体"/>
          <w:kern w:val="0"/>
          <w:sz w:val="24"/>
        </w:rPr>
      </w:pPr>
      <w:r>
        <w:rPr>
          <w:rFonts w:hint="eastAsia" w:ascii="宋体" w:hAnsi="宋体" w:cs="宋体"/>
          <w:kern w:val="0"/>
          <w:sz w:val="24"/>
        </w:rPr>
        <w:t>我单位对上述声明的真实性负责。如有虚假，将依法承担相应责任。</w:t>
      </w:r>
    </w:p>
    <w:p>
      <w:pPr>
        <w:pStyle w:val="7"/>
        <w:spacing w:line="360" w:lineRule="auto"/>
        <w:ind w:left="5250" w:right="960" w:firstLine="480" w:firstLineChars="200"/>
        <w:jc w:val="center"/>
        <w:rPr>
          <w:rFonts w:hint="eastAsia" w:ascii="宋体" w:hAnsi="宋体" w:cs="宋体"/>
          <w:kern w:val="0"/>
          <w:sz w:val="24"/>
          <w:szCs w:val="24"/>
        </w:rPr>
      </w:pPr>
    </w:p>
    <w:p>
      <w:pPr>
        <w:pStyle w:val="7"/>
        <w:spacing w:line="360" w:lineRule="auto"/>
        <w:ind w:left="0" w:leftChars="0" w:right="960"/>
        <w:jc w:val="right"/>
        <w:rPr>
          <w:rFonts w:hint="eastAsia" w:ascii="宋体" w:hAnsi="宋体" w:cs="宋体"/>
          <w:kern w:val="0"/>
          <w:sz w:val="24"/>
          <w:szCs w:val="24"/>
        </w:rPr>
      </w:pPr>
      <w:r>
        <w:rPr>
          <w:rFonts w:hint="eastAsia" w:ascii="宋体" w:hAnsi="宋体" w:cs="宋体"/>
          <w:kern w:val="0"/>
          <w:sz w:val="24"/>
          <w:szCs w:val="24"/>
        </w:rPr>
        <w:t xml:space="preserve">供应商 （单位公章）：  </w:t>
      </w:r>
    </w:p>
    <w:p>
      <w:pPr>
        <w:pStyle w:val="6"/>
        <w:tabs>
          <w:tab w:val="left" w:pos="7122"/>
        </w:tabs>
        <w:spacing w:line="360" w:lineRule="auto"/>
        <w:ind w:right="21" w:firstLine="1680" w:firstLineChars="700"/>
        <w:rPr>
          <w:sz w:val="24"/>
          <w:lang w:eastAsia="zh-CN"/>
        </w:rPr>
      </w:pPr>
      <w:r>
        <w:rPr>
          <w:sz w:val="24"/>
          <w:lang w:eastAsia="zh-CN"/>
        </w:rPr>
        <w:t>法定代表人（单位负责人）或其委托代理人（签字）：</w:t>
      </w:r>
      <w:r>
        <w:rPr>
          <w:sz w:val="24"/>
          <w:lang w:eastAsia="zh-CN"/>
        </w:rPr>
        <w:tab/>
      </w:r>
    </w:p>
    <w:p>
      <w:pPr>
        <w:pStyle w:val="6"/>
        <w:spacing w:line="360" w:lineRule="auto"/>
        <w:ind w:firstLine="480" w:firstLineChars="200"/>
        <w:rPr>
          <w:rFonts w:hint="eastAsia"/>
          <w:sz w:val="24"/>
          <w:lang w:eastAsia="zh-CN"/>
        </w:rPr>
      </w:pPr>
    </w:p>
    <w:p>
      <w:pPr>
        <w:pStyle w:val="17"/>
        <w:ind w:firstLine="5280" w:firstLineChars="2200"/>
        <w:jc w:val="right"/>
        <w:rPr>
          <w:rFonts w:hint="eastAsia" w:ascii="宋体" w:hAnsi="宋体" w:eastAsia="宋体" w:cs="宋体"/>
          <w:sz w:val="24"/>
          <w:szCs w:val="24"/>
        </w:rPr>
      </w:pPr>
      <w:r>
        <w:rPr>
          <w:rFonts w:hint="eastAsia" w:ascii="宋体" w:hAnsi="宋体" w:eastAsia="宋体" w:cs="宋体"/>
          <w:sz w:val="24"/>
          <w:szCs w:val="24"/>
        </w:rPr>
        <w:t>年   月   日</w:t>
      </w:r>
    </w:p>
    <w:p>
      <w:pPr>
        <w:jc w:val="center"/>
        <w:rPr>
          <w:rFonts w:hint="eastAsia" w:ascii="宋体" w:hAnsi="宋体" w:cs="宋体"/>
          <w:b/>
          <w:bCs/>
          <w:sz w:val="28"/>
          <w:szCs w:val="28"/>
        </w:rPr>
      </w:pPr>
      <w:r>
        <w:rPr>
          <w:rFonts w:cs="宋体"/>
          <w:bCs/>
          <w:sz w:val="28"/>
          <w:szCs w:val="28"/>
        </w:rPr>
        <w:br w:type="page"/>
      </w:r>
      <w:r>
        <w:rPr>
          <w:rFonts w:hint="eastAsia" w:ascii="宋体" w:hAnsi="宋体" w:cs="宋体"/>
          <w:b/>
          <w:bCs/>
          <w:sz w:val="28"/>
          <w:szCs w:val="28"/>
          <w:lang w:val="en-US" w:eastAsia="zh-CN"/>
        </w:rPr>
        <w:t>八</w:t>
      </w:r>
      <w:r>
        <w:rPr>
          <w:rFonts w:hint="eastAsia" w:ascii="宋体" w:hAnsi="宋体" w:cs="宋体"/>
          <w:b/>
          <w:bCs/>
          <w:sz w:val="28"/>
          <w:szCs w:val="28"/>
        </w:rPr>
        <w:t>、供应商简介</w:t>
      </w:r>
    </w:p>
    <w:p>
      <w:pPr>
        <w:spacing w:before="156" w:beforeLines="50" w:after="156" w:afterLines="50"/>
        <w:jc w:val="center"/>
        <w:rPr>
          <w:rFonts w:hint="eastAsia"/>
        </w:rPr>
      </w:pPr>
      <w:r>
        <w:rPr>
          <w:rFonts w:hint="eastAsia" w:ascii="宋体" w:hAnsi="宋体" w:cs="宋体"/>
          <w:szCs w:val="21"/>
        </w:rPr>
        <w:t>（格式自拟）</w:t>
      </w:r>
    </w:p>
    <w:p>
      <w:pPr>
        <w:spacing w:before="156" w:beforeLines="50" w:after="156" w:afterLines="50"/>
        <w:jc w:val="left"/>
        <w:rPr>
          <w:rFonts w:hint="eastAsia" w:ascii="宋体" w:hAnsi="宋体" w:cs="宋体"/>
          <w:b/>
          <w:bCs/>
          <w:sz w:val="28"/>
          <w:szCs w:val="28"/>
        </w:rPr>
      </w:pPr>
    </w:p>
    <w:p>
      <w:pPr>
        <w:pStyle w:val="6"/>
        <w:rPr>
          <w:rFonts w:hint="eastAsia"/>
        </w:rPr>
      </w:pPr>
    </w:p>
    <w:p>
      <w:pPr>
        <w:rPr>
          <w:rFonts w:hint="eastAsia"/>
        </w:rPr>
      </w:pPr>
    </w:p>
    <w:p>
      <w:pPr>
        <w:spacing w:before="156" w:beforeLines="50" w:after="156" w:afterLines="50"/>
        <w:jc w:val="center"/>
        <w:rPr>
          <w:rFonts w:hint="eastAsia" w:ascii="宋体" w:hAnsi="宋体" w:cs="宋体"/>
          <w:b/>
          <w:bCs/>
          <w:sz w:val="28"/>
          <w:szCs w:val="28"/>
        </w:rPr>
      </w:pPr>
      <w:r>
        <w:rPr>
          <w:rFonts w:hint="eastAsia" w:ascii="宋体" w:hAnsi="宋体" w:cs="宋体"/>
          <w:b/>
          <w:bCs/>
          <w:sz w:val="28"/>
          <w:szCs w:val="28"/>
          <w:lang w:val="en-US" w:eastAsia="zh-CN"/>
        </w:rPr>
        <w:t>九</w:t>
      </w:r>
      <w:r>
        <w:rPr>
          <w:rFonts w:hint="eastAsia" w:ascii="宋体" w:hAnsi="宋体" w:cs="宋体"/>
          <w:b/>
          <w:bCs/>
          <w:sz w:val="28"/>
          <w:szCs w:val="28"/>
        </w:rPr>
        <w:t>、有效的营业执照复制件</w:t>
      </w:r>
    </w:p>
    <w:p>
      <w:pPr>
        <w:pStyle w:val="6"/>
        <w:rPr>
          <w:rFonts w:hint="default" w:eastAsia="宋体"/>
          <w:lang w:val="en-US" w:eastAsia="zh-CN"/>
        </w:rPr>
      </w:pPr>
      <w:r>
        <w:rPr>
          <w:rFonts w:hint="eastAsia" w:cs="宋体"/>
          <w:b/>
          <w:bCs/>
          <w:sz w:val="28"/>
          <w:szCs w:val="28"/>
          <w:lang w:val="en-US" w:eastAsia="zh-CN"/>
        </w:rPr>
        <w:t xml:space="preserve">    </w:t>
      </w:r>
    </w:p>
    <w:p>
      <w:pPr>
        <w:spacing w:before="156" w:beforeLines="50" w:after="156" w:afterLines="50"/>
        <w:jc w:val="left"/>
        <w:rPr>
          <w:rFonts w:hint="eastAsia" w:ascii="宋体" w:hAnsi="宋体" w:cs="宋体"/>
          <w:b/>
          <w:bCs/>
          <w:sz w:val="28"/>
          <w:szCs w:val="28"/>
        </w:rPr>
      </w:pPr>
    </w:p>
    <w:p>
      <w:pPr>
        <w:spacing w:before="156" w:beforeLines="50" w:after="156" w:afterLines="50"/>
        <w:jc w:val="center"/>
        <w:rPr>
          <w:rFonts w:hint="eastAsia" w:ascii="宋体" w:hAnsi="宋体" w:cs="宋体"/>
          <w:b/>
          <w:bCs/>
          <w:sz w:val="28"/>
          <w:szCs w:val="28"/>
        </w:rPr>
      </w:pPr>
    </w:p>
    <w:p>
      <w:pPr>
        <w:pStyle w:val="6"/>
        <w:rPr>
          <w:rFonts w:hint="eastAsia"/>
          <w:lang w:eastAsia="zh-CN"/>
        </w:rPr>
      </w:pPr>
    </w:p>
    <w:p>
      <w:pPr>
        <w:pStyle w:val="7"/>
        <w:ind w:left="5250"/>
        <w:rPr>
          <w:rFonts w:hint="eastAsia"/>
        </w:rPr>
      </w:pPr>
    </w:p>
    <w:p>
      <w:pPr>
        <w:jc w:val="center"/>
        <w:rPr>
          <w:rFonts w:hint="eastAsia" w:ascii="宋体" w:hAnsi="宋体" w:cs="宋体"/>
          <w:b/>
          <w:bCs/>
          <w:sz w:val="28"/>
          <w:szCs w:val="28"/>
        </w:rPr>
      </w:pPr>
      <w:r>
        <w:rPr>
          <w:rFonts w:hint="eastAsia" w:ascii="宋体" w:hAnsi="宋体" w:cs="宋体"/>
          <w:b/>
          <w:bCs/>
          <w:sz w:val="28"/>
          <w:szCs w:val="28"/>
        </w:rPr>
        <w:t>十、服务方案</w:t>
      </w:r>
    </w:p>
    <w:p>
      <w:pPr>
        <w:spacing w:before="156" w:beforeLines="50" w:after="156" w:afterLines="50"/>
        <w:jc w:val="center"/>
        <w:rPr>
          <w:rFonts w:hint="eastAsia"/>
        </w:rPr>
      </w:pPr>
      <w:r>
        <w:rPr>
          <w:rFonts w:hint="eastAsia" w:ascii="宋体" w:hAnsi="宋体" w:cs="宋体"/>
          <w:szCs w:val="21"/>
        </w:rPr>
        <w:t>（格式自拟）</w:t>
      </w:r>
    </w:p>
    <w:p>
      <w:pPr>
        <w:spacing w:before="156" w:beforeLines="50" w:after="156" w:afterLines="50"/>
        <w:jc w:val="left"/>
        <w:rPr>
          <w:rFonts w:hint="eastAsia" w:ascii="宋体" w:hAnsi="宋体" w:cs="宋体"/>
          <w:b/>
          <w:bCs/>
          <w:sz w:val="28"/>
          <w:szCs w:val="28"/>
        </w:rPr>
      </w:pPr>
    </w:p>
    <w:p>
      <w:pPr>
        <w:spacing w:before="156" w:beforeLines="50" w:after="156" w:afterLines="50"/>
        <w:jc w:val="center"/>
        <w:rPr>
          <w:rFonts w:hint="eastAsia" w:ascii="宋体" w:hAnsi="宋体" w:cs="宋体"/>
          <w:b/>
          <w:bCs/>
          <w:sz w:val="28"/>
          <w:szCs w:val="28"/>
        </w:rPr>
      </w:pPr>
    </w:p>
    <w:p>
      <w:pPr>
        <w:pStyle w:val="6"/>
        <w:rPr>
          <w:rFonts w:hint="eastAsia"/>
          <w:lang w:eastAsia="zh-CN"/>
        </w:rPr>
      </w:pPr>
    </w:p>
    <w:p>
      <w:pPr>
        <w:pStyle w:val="6"/>
        <w:rPr>
          <w:rFonts w:hint="eastAsia"/>
          <w:b/>
          <w:bCs/>
          <w:sz w:val="28"/>
          <w:szCs w:val="28"/>
          <w:lang w:eastAsia="zh-CN"/>
        </w:rPr>
      </w:pPr>
    </w:p>
    <w:p>
      <w:pPr>
        <w:spacing w:before="156" w:beforeLines="50" w:after="156" w:afterLines="50"/>
        <w:jc w:val="center"/>
        <w:rPr>
          <w:rFonts w:hint="eastAsia" w:ascii="宋体" w:hAnsi="宋体" w:cs="宋体"/>
          <w:b/>
          <w:bCs/>
          <w:sz w:val="28"/>
          <w:szCs w:val="28"/>
        </w:rPr>
      </w:pPr>
      <w:r>
        <w:rPr>
          <w:rFonts w:hint="eastAsia" w:ascii="宋体" w:hAnsi="宋体" w:cs="宋体"/>
          <w:b/>
          <w:bCs/>
          <w:sz w:val="28"/>
          <w:szCs w:val="28"/>
        </w:rPr>
        <w:t>十</w:t>
      </w:r>
      <w:r>
        <w:rPr>
          <w:rFonts w:hint="eastAsia" w:ascii="宋体" w:hAnsi="宋体" w:cs="宋体"/>
          <w:b/>
          <w:bCs/>
          <w:sz w:val="28"/>
          <w:szCs w:val="28"/>
          <w:lang w:val="en-US" w:eastAsia="zh-CN"/>
        </w:rPr>
        <w:t>一</w:t>
      </w:r>
      <w:r>
        <w:rPr>
          <w:rFonts w:hint="eastAsia" w:ascii="宋体" w:hAnsi="宋体" w:cs="宋体"/>
          <w:b/>
          <w:bCs/>
          <w:sz w:val="28"/>
          <w:szCs w:val="28"/>
        </w:rPr>
        <w:t>、资格条件和评审方法中规定需要提交的其他证明文件及承诺或供应商认为需要提供的其他资料。</w:t>
      </w:r>
    </w:p>
    <w:p>
      <w:pPr>
        <w:jc w:val="center"/>
        <w:rPr>
          <w:rFonts w:hint="eastAsia" w:ascii="宋体" w:hAnsi="宋体" w:cs="宋体"/>
          <w:b/>
          <w:sz w:val="48"/>
          <w:szCs w:val="48"/>
        </w:rPr>
      </w:pPr>
      <w:r>
        <w:rPr>
          <w:rFonts w:hint="eastAsia" w:ascii="宋体" w:hAnsi="宋体" w:cs="宋体"/>
          <w:szCs w:val="21"/>
        </w:rPr>
        <w:t>（格式自拟）</w:t>
      </w:r>
      <w:r>
        <w:rPr>
          <w:rFonts w:hint="eastAsia" w:ascii="宋体" w:hAnsi="宋体" w:cs="宋体"/>
          <w:szCs w:val="21"/>
        </w:rPr>
        <w:br w:type="page"/>
      </w:r>
      <w:bookmarkStart w:id="7" w:name="_Toc1688"/>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bookmarkEnd w:id="7"/>
    <w:p>
      <w:pPr>
        <w:jc w:val="center"/>
        <w:rPr>
          <w:rFonts w:hint="eastAsia" w:ascii="宋体" w:hAnsi="宋体" w:cs="宋体"/>
          <w:b/>
          <w:sz w:val="48"/>
          <w:szCs w:val="48"/>
        </w:rPr>
      </w:pPr>
      <w:bookmarkStart w:id="8" w:name="_Toc29688"/>
    </w:p>
    <w:p>
      <w:pPr>
        <w:jc w:val="center"/>
        <w:rPr>
          <w:rFonts w:hint="eastAsia" w:ascii="宋体" w:hAnsi="宋体" w:cs="宋体"/>
          <w:b/>
          <w:sz w:val="48"/>
          <w:szCs w:val="48"/>
        </w:rPr>
      </w:pPr>
    </w:p>
    <w:p>
      <w:pPr>
        <w:jc w:val="center"/>
        <w:rPr>
          <w:rFonts w:hint="eastAsia" w:ascii="宋体" w:hAnsi="宋体" w:cs="宋体"/>
          <w:b/>
          <w:sz w:val="48"/>
          <w:szCs w:val="48"/>
        </w:rPr>
      </w:pPr>
    </w:p>
    <w:p>
      <w:pPr>
        <w:pStyle w:val="2"/>
        <w:spacing w:before="0" w:after="0" w:line="360" w:lineRule="auto"/>
        <w:rPr>
          <w:rStyle w:val="20"/>
          <w:rFonts w:hint="eastAsia" w:ascii="黑体" w:hAnsi="黑体" w:eastAsia="黑体" w:cs="黑体"/>
          <w:b w:val="0"/>
          <w:bCs/>
          <w:sz w:val="52"/>
          <w:szCs w:val="52"/>
        </w:rPr>
      </w:pPr>
      <w:r>
        <w:rPr>
          <w:rStyle w:val="20"/>
          <w:rFonts w:hint="eastAsia" w:ascii="黑体" w:hAnsi="黑体" w:eastAsia="黑体" w:cs="黑体"/>
          <w:b w:val="0"/>
          <w:bCs/>
          <w:sz w:val="52"/>
          <w:szCs w:val="52"/>
        </w:rPr>
        <w:t>评审方法</w:t>
      </w:r>
      <w:bookmarkEnd w:id="8"/>
    </w:p>
    <w:p>
      <w:pPr>
        <w:pStyle w:val="2"/>
        <w:spacing w:before="0" w:after="0" w:line="360" w:lineRule="auto"/>
        <w:rPr>
          <w:rStyle w:val="20"/>
          <w:rFonts w:hint="eastAsia" w:hAnsi="宋体" w:cs="宋体"/>
          <w:b w:val="0"/>
          <w:bCs/>
          <w:sz w:val="32"/>
          <w:szCs w:val="32"/>
        </w:rPr>
      </w:pPr>
      <w:bookmarkStart w:id="9" w:name="_Toc18489"/>
      <w:r>
        <w:rPr>
          <w:rStyle w:val="20"/>
          <w:rFonts w:hint="eastAsia" w:hAnsi="宋体" w:cs="宋体"/>
          <w:b w:val="0"/>
          <w:bCs/>
          <w:sz w:val="32"/>
          <w:szCs w:val="32"/>
        </w:rPr>
        <w:t>（最低价评审法）</w:t>
      </w:r>
      <w:bookmarkEnd w:id="9"/>
    </w:p>
    <w:p>
      <w:pPr>
        <w:tabs>
          <w:tab w:val="left" w:pos="360"/>
          <w:tab w:val="left" w:pos="540"/>
          <w:tab w:val="left" w:pos="3600"/>
          <w:tab w:val="left" w:pos="3780"/>
          <w:tab w:val="left" w:pos="8460"/>
          <w:tab w:val="left" w:pos="9180"/>
        </w:tabs>
        <w:adjustRightInd w:val="0"/>
        <w:snapToGrid w:val="0"/>
        <w:spacing w:line="360" w:lineRule="auto"/>
        <w:jc w:val="center"/>
        <w:rPr>
          <w:rFonts w:hint="eastAsia" w:ascii="宋体" w:hAnsi="宋体" w:cs="宋体"/>
          <w:b/>
          <w:sz w:val="24"/>
        </w:rPr>
      </w:pPr>
      <w:r>
        <w:rPr>
          <w:rFonts w:hint="eastAsia" w:ascii="宋体" w:hAnsi="宋体" w:cs="宋体"/>
          <w:b/>
          <w:sz w:val="24"/>
        </w:rPr>
        <w:br w:type="page"/>
      </w:r>
      <w:r>
        <w:rPr>
          <w:rFonts w:hint="eastAsia" w:ascii="宋体" w:hAnsi="宋体" w:cs="宋体"/>
          <w:b/>
          <w:sz w:val="24"/>
        </w:rPr>
        <w:t>一、总  则</w:t>
      </w:r>
    </w:p>
    <w:p>
      <w:pPr>
        <w:adjustRightInd w:val="0"/>
        <w:snapToGrid w:val="0"/>
        <w:spacing w:line="360" w:lineRule="auto"/>
        <w:ind w:right="-10" w:firstLine="422" w:firstLineChars="175"/>
        <w:rPr>
          <w:rFonts w:hint="eastAsia" w:ascii="宋体" w:hAnsi="宋体" w:cs="宋体"/>
          <w:bCs/>
          <w:sz w:val="24"/>
        </w:rPr>
      </w:pPr>
      <w:r>
        <w:rPr>
          <w:rFonts w:hint="eastAsia" w:ascii="宋体" w:hAnsi="宋体" w:cs="宋体"/>
          <w:b/>
          <w:bCs/>
          <w:sz w:val="24"/>
        </w:rPr>
        <w:t>第一条</w:t>
      </w:r>
      <w:r>
        <w:rPr>
          <w:rFonts w:hint="eastAsia" w:ascii="宋体" w:hAnsi="宋体" w:cs="宋体"/>
          <w:bCs/>
          <w:sz w:val="24"/>
        </w:rPr>
        <w:t xml:space="preserve"> 为了做好</w:t>
      </w:r>
      <w:r>
        <w:rPr>
          <w:rFonts w:hint="eastAsia" w:ascii="宋体" w:hAnsi="宋体" w:cs="宋体"/>
          <w:bCs/>
          <w:sz w:val="24"/>
          <w:u w:val="none"/>
        </w:rPr>
        <w:t xml:space="preserve"> </w:t>
      </w:r>
      <w:r>
        <w:rPr>
          <w:rFonts w:hint="eastAsia" w:ascii="宋体" w:hAnsi="宋体" w:eastAsia="宋体" w:cs="宋体"/>
          <w:bCs/>
          <w:sz w:val="24"/>
          <w:u w:val="none"/>
          <w:lang w:val="en-US" w:eastAsia="zh-CN"/>
        </w:rPr>
        <w:t>本项目</w:t>
      </w:r>
      <w:r>
        <w:rPr>
          <w:rFonts w:hint="eastAsia" w:ascii="宋体" w:hAnsi="宋体" w:cs="宋体"/>
          <w:bCs/>
          <w:sz w:val="24"/>
        </w:rPr>
        <w:t>的询比评审工作，保证项目评审工作的正常有序进行，维护采购人、供应商的合法权益，依据相关法律法规，本着公开、公平、公正的原则，制定评审办法。</w:t>
      </w:r>
    </w:p>
    <w:p>
      <w:pPr>
        <w:adjustRightInd w:val="0"/>
        <w:snapToGrid w:val="0"/>
        <w:spacing w:line="360" w:lineRule="auto"/>
        <w:ind w:right="-10" w:firstLine="422" w:firstLineChars="175"/>
        <w:rPr>
          <w:rFonts w:hint="eastAsia" w:ascii="宋体" w:hAnsi="宋体" w:cs="宋体"/>
          <w:bCs/>
          <w:sz w:val="24"/>
        </w:rPr>
      </w:pPr>
      <w:r>
        <w:rPr>
          <w:rFonts w:hint="eastAsia" w:ascii="宋体" w:hAnsi="宋体" w:cs="宋体"/>
          <w:b/>
          <w:bCs/>
          <w:sz w:val="24"/>
        </w:rPr>
        <w:t>第二条</w:t>
      </w:r>
      <w:r>
        <w:rPr>
          <w:rFonts w:hint="eastAsia" w:ascii="宋体" w:hAnsi="宋体" w:cs="宋体"/>
          <w:bCs/>
          <w:sz w:val="24"/>
        </w:rPr>
        <w:t xml:space="preserve"> 本次项目评审采用最低价评审法作为对供应商响应文件的比较方法。</w:t>
      </w:r>
    </w:p>
    <w:p>
      <w:pPr>
        <w:adjustRightInd w:val="0"/>
        <w:snapToGrid w:val="0"/>
        <w:spacing w:line="360" w:lineRule="auto"/>
        <w:ind w:right="-10" w:firstLine="422" w:firstLineChars="175"/>
        <w:rPr>
          <w:rFonts w:hint="eastAsia" w:ascii="宋体" w:hAnsi="宋体" w:cs="宋体"/>
          <w:bCs/>
          <w:sz w:val="24"/>
        </w:rPr>
      </w:pPr>
      <w:r>
        <w:rPr>
          <w:rFonts w:hint="eastAsia" w:ascii="宋体" w:hAnsi="宋体" w:cs="宋体"/>
          <w:b/>
          <w:bCs/>
          <w:sz w:val="24"/>
        </w:rPr>
        <w:t>第三条</w:t>
      </w:r>
      <w:r>
        <w:rPr>
          <w:rFonts w:hint="eastAsia" w:ascii="宋体" w:hAnsi="宋体" w:cs="宋体"/>
          <w:bCs/>
          <w:sz w:val="24"/>
        </w:rPr>
        <w:t xml:space="preserve"> 本项目将组建不少于</w:t>
      </w:r>
      <w:r>
        <w:rPr>
          <w:rFonts w:hint="eastAsia" w:ascii="宋体" w:hAnsi="宋体" w:cs="宋体"/>
          <w:bCs/>
          <w:sz w:val="24"/>
          <w:u w:val="single"/>
        </w:rPr>
        <w:t xml:space="preserve"> 3 </w:t>
      </w:r>
      <w:r>
        <w:rPr>
          <w:rFonts w:hint="eastAsia" w:ascii="宋体" w:hAnsi="宋体" w:cs="宋体"/>
          <w:bCs/>
          <w:sz w:val="24"/>
        </w:rPr>
        <w:t>人组成的评审小组，负责本项目的评审工作。</w:t>
      </w:r>
    </w:p>
    <w:p>
      <w:pPr>
        <w:adjustRightInd w:val="0"/>
        <w:snapToGrid w:val="0"/>
        <w:spacing w:line="360" w:lineRule="auto"/>
        <w:ind w:right="-10" w:firstLine="422" w:firstLineChars="175"/>
        <w:rPr>
          <w:rFonts w:hint="eastAsia" w:ascii="宋体" w:hAnsi="宋体" w:cs="宋体"/>
          <w:bCs/>
          <w:sz w:val="24"/>
        </w:rPr>
      </w:pPr>
      <w:r>
        <w:rPr>
          <w:rFonts w:hint="eastAsia" w:ascii="宋体" w:hAnsi="宋体" w:cs="宋体"/>
          <w:b/>
          <w:bCs/>
          <w:sz w:val="24"/>
        </w:rPr>
        <w:t>第四条</w:t>
      </w:r>
      <w:r>
        <w:rPr>
          <w:rFonts w:hint="eastAsia" w:ascii="宋体" w:hAnsi="宋体" w:cs="宋体"/>
          <w:bCs/>
          <w:sz w:val="24"/>
        </w:rPr>
        <w:t xml:space="preserve"> 评审小组按照“客观公正，实事求是”的原则，评价参加本次询比的供应商所提供的产品价格、性能、质量、服务及对询比文件的符合性及响应性。</w:t>
      </w:r>
    </w:p>
    <w:p>
      <w:pPr>
        <w:adjustRightInd w:val="0"/>
        <w:snapToGrid w:val="0"/>
        <w:spacing w:line="360" w:lineRule="auto"/>
        <w:ind w:right="-10"/>
        <w:jc w:val="center"/>
        <w:rPr>
          <w:rFonts w:hint="eastAsia" w:ascii="宋体" w:hAnsi="宋体" w:cs="宋体"/>
          <w:b/>
          <w:sz w:val="24"/>
        </w:rPr>
      </w:pPr>
    </w:p>
    <w:p>
      <w:pPr>
        <w:adjustRightInd w:val="0"/>
        <w:snapToGrid w:val="0"/>
        <w:spacing w:line="360" w:lineRule="auto"/>
        <w:ind w:right="-10"/>
        <w:jc w:val="center"/>
        <w:rPr>
          <w:rFonts w:hint="eastAsia" w:ascii="宋体" w:hAnsi="宋体" w:cs="宋体"/>
          <w:sz w:val="24"/>
        </w:rPr>
      </w:pPr>
      <w:r>
        <w:rPr>
          <w:rFonts w:hint="eastAsia" w:ascii="宋体" w:hAnsi="宋体" w:cs="宋体"/>
          <w:b/>
          <w:sz w:val="24"/>
        </w:rPr>
        <w:t>二、 评审程序及评审细则</w:t>
      </w:r>
    </w:p>
    <w:p>
      <w:pPr>
        <w:adjustRightInd w:val="0"/>
        <w:snapToGrid w:val="0"/>
        <w:spacing w:line="360" w:lineRule="auto"/>
        <w:ind w:firstLine="480"/>
        <w:rPr>
          <w:rFonts w:hint="eastAsia" w:ascii="宋体" w:hAnsi="宋体" w:cs="宋体"/>
          <w:sz w:val="24"/>
        </w:rPr>
      </w:pPr>
      <w:r>
        <w:rPr>
          <w:rFonts w:hint="eastAsia" w:ascii="宋体" w:hAnsi="宋体" w:cs="宋体"/>
          <w:b/>
          <w:sz w:val="24"/>
        </w:rPr>
        <w:t>第五条</w:t>
      </w:r>
      <w:r>
        <w:rPr>
          <w:rFonts w:hint="eastAsia" w:ascii="宋体" w:hAnsi="宋体" w:cs="宋体"/>
          <w:sz w:val="24"/>
        </w:rPr>
        <w:t xml:space="preserve"> 评审小组应认真研究询比文件，至少应了解和熟悉以下内容：</w:t>
      </w:r>
    </w:p>
    <w:p>
      <w:pPr>
        <w:spacing w:line="360" w:lineRule="auto"/>
        <w:ind w:firstLine="480" w:firstLineChars="200"/>
        <w:rPr>
          <w:rFonts w:hint="eastAsia" w:ascii="宋体" w:hAnsi="宋体" w:cs="宋体"/>
          <w:sz w:val="24"/>
        </w:rPr>
      </w:pPr>
      <w:r>
        <w:rPr>
          <w:rFonts w:hint="eastAsia" w:ascii="宋体" w:hAnsi="宋体" w:cs="宋体"/>
          <w:sz w:val="24"/>
        </w:rPr>
        <w:t>（一）采购的目标；</w:t>
      </w:r>
    </w:p>
    <w:p>
      <w:pPr>
        <w:spacing w:line="360" w:lineRule="auto"/>
        <w:ind w:firstLine="480" w:firstLineChars="200"/>
        <w:rPr>
          <w:rFonts w:hint="eastAsia" w:ascii="宋体" w:hAnsi="宋体" w:cs="宋体"/>
          <w:sz w:val="24"/>
        </w:rPr>
      </w:pPr>
      <w:r>
        <w:rPr>
          <w:rFonts w:hint="eastAsia" w:ascii="宋体" w:hAnsi="宋体" w:cs="宋体"/>
          <w:sz w:val="24"/>
        </w:rPr>
        <w:t>（二）询比项目的范围和性质；</w:t>
      </w:r>
    </w:p>
    <w:p>
      <w:pPr>
        <w:spacing w:line="360" w:lineRule="auto"/>
        <w:ind w:firstLine="480" w:firstLineChars="200"/>
        <w:rPr>
          <w:rFonts w:hint="eastAsia" w:ascii="宋体" w:hAnsi="宋体" w:cs="宋体"/>
          <w:sz w:val="24"/>
        </w:rPr>
      </w:pPr>
      <w:r>
        <w:rPr>
          <w:rFonts w:hint="eastAsia" w:ascii="宋体" w:hAnsi="宋体" w:cs="宋体"/>
          <w:sz w:val="24"/>
        </w:rPr>
        <w:t>（三）询比文件中规定的主要技术要求、标准和商务条款；</w:t>
      </w:r>
    </w:p>
    <w:p>
      <w:pPr>
        <w:spacing w:line="360" w:lineRule="auto"/>
        <w:ind w:firstLine="480" w:firstLineChars="200"/>
        <w:rPr>
          <w:rFonts w:hint="eastAsia" w:ascii="宋体" w:hAnsi="宋体" w:cs="宋体"/>
          <w:sz w:val="24"/>
        </w:rPr>
      </w:pPr>
      <w:r>
        <w:rPr>
          <w:rFonts w:hint="eastAsia" w:ascii="宋体" w:hAnsi="宋体" w:cs="宋体"/>
          <w:sz w:val="24"/>
        </w:rPr>
        <w:t>（四）询比文件规定的评审标准、评审方法和在评审过程中考虑的相关因素。</w:t>
      </w:r>
    </w:p>
    <w:p>
      <w:pPr>
        <w:spacing w:line="360" w:lineRule="auto"/>
        <w:ind w:firstLine="482" w:firstLineChars="200"/>
        <w:rPr>
          <w:rFonts w:hint="eastAsia" w:ascii="宋体" w:hAnsi="宋体" w:cs="宋体"/>
          <w:sz w:val="24"/>
        </w:rPr>
      </w:pPr>
      <w:r>
        <w:rPr>
          <w:rFonts w:hint="eastAsia" w:ascii="宋体" w:hAnsi="宋体" w:cs="宋体"/>
          <w:b/>
          <w:bCs/>
          <w:sz w:val="24"/>
        </w:rPr>
        <w:t>第六条</w:t>
      </w:r>
      <w:r>
        <w:rPr>
          <w:rFonts w:hint="eastAsia" w:ascii="宋体" w:hAnsi="宋体" w:cs="宋体"/>
          <w:sz w:val="24"/>
        </w:rPr>
        <w:t xml:space="preserve"> 有效响应文件应符合以下原则：</w:t>
      </w:r>
    </w:p>
    <w:p>
      <w:pPr>
        <w:spacing w:line="360" w:lineRule="auto"/>
        <w:ind w:firstLine="480" w:firstLineChars="200"/>
        <w:rPr>
          <w:rFonts w:hint="eastAsia" w:ascii="宋体" w:hAnsi="宋体" w:cs="宋体"/>
          <w:sz w:val="24"/>
        </w:rPr>
      </w:pPr>
      <w:r>
        <w:rPr>
          <w:rFonts w:hint="eastAsia" w:ascii="宋体" w:hAnsi="宋体" w:cs="宋体"/>
          <w:sz w:val="24"/>
        </w:rPr>
        <w:t>（一）满足询比文件的实质性要求；</w:t>
      </w:r>
    </w:p>
    <w:p>
      <w:pPr>
        <w:spacing w:line="360" w:lineRule="auto"/>
        <w:ind w:firstLine="480" w:firstLineChars="200"/>
        <w:rPr>
          <w:rFonts w:hint="eastAsia" w:ascii="宋体" w:hAnsi="宋体" w:cs="宋体"/>
          <w:sz w:val="24"/>
        </w:rPr>
      </w:pPr>
      <w:r>
        <w:rPr>
          <w:rFonts w:hint="eastAsia" w:ascii="宋体" w:hAnsi="宋体" w:cs="宋体"/>
          <w:sz w:val="24"/>
        </w:rPr>
        <w:t>（二）无重大偏离、保留或采购人不能接受的附加条件；</w:t>
      </w:r>
    </w:p>
    <w:p>
      <w:pPr>
        <w:spacing w:line="360" w:lineRule="auto"/>
        <w:ind w:firstLine="480" w:firstLineChars="200"/>
        <w:rPr>
          <w:rFonts w:hint="eastAsia" w:ascii="宋体" w:hAnsi="宋体" w:cs="宋体"/>
          <w:sz w:val="24"/>
        </w:rPr>
      </w:pPr>
      <w:r>
        <w:rPr>
          <w:rFonts w:hint="eastAsia" w:ascii="宋体" w:hAnsi="宋体" w:cs="宋体"/>
          <w:sz w:val="24"/>
        </w:rPr>
        <w:t>（三）通过响应有效性评审；</w:t>
      </w:r>
    </w:p>
    <w:p>
      <w:pPr>
        <w:spacing w:line="360" w:lineRule="auto"/>
        <w:ind w:firstLine="480" w:firstLineChars="200"/>
        <w:rPr>
          <w:rFonts w:hint="eastAsia" w:ascii="宋体" w:hAnsi="宋体" w:cs="宋体"/>
          <w:sz w:val="24"/>
        </w:rPr>
      </w:pPr>
      <w:r>
        <w:rPr>
          <w:rFonts w:hint="eastAsia" w:ascii="宋体" w:hAnsi="宋体" w:cs="宋体"/>
          <w:sz w:val="24"/>
        </w:rPr>
        <w:t>（四）评审小组依据询比文件认定的其他原则。</w:t>
      </w:r>
    </w:p>
    <w:p>
      <w:pPr>
        <w:spacing w:line="360" w:lineRule="auto"/>
        <w:ind w:firstLine="482" w:firstLineChars="200"/>
        <w:rPr>
          <w:rFonts w:hint="eastAsia" w:ascii="宋体" w:hAnsi="宋体" w:cs="宋体"/>
          <w:sz w:val="24"/>
        </w:rPr>
      </w:pPr>
      <w:r>
        <w:rPr>
          <w:rFonts w:hint="eastAsia" w:ascii="宋体" w:hAnsi="宋体" w:cs="宋体"/>
          <w:b/>
          <w:bCs/>
          <w:sz w:val="24"/>
        </w:rPr>
        <w:t>第七条</w:t>
      </w:r>
      <w:r>
        <w:rPr>
          <w:rFonts w:hint="eastAsia" w:ascii="宋体" w:hAnsi="宋体" w:cs="宋体"/>
          <w:sz w:val="24"/>
        </w:rPr>
        <w:t xml:space="preserve"> 评审小组从报价最低的响应文件开始独立评审，按通过响应有效性评审的报价从低到高的顺序依次选出成交候选人。评审小组无须对所有响应文件进行评审。</w:t>
      </w:r>
    </w:p>
    <w:p>
      <w:pPr>
        <w:spacing w:line="360" w:lineRule="auto"/>
        <w:ind w:firstLine="482" w:firstLineChars="200"/>
        <w:rPr>
          <w:rFonts w:hint="eastAsia" w:ascii="宋体" w:hAnsi="宋体" w:cs="宋体"/>
          <w:sz w:val="24"/>
        </w:rPr>
      </w:pPr>
      <w:r>
        <w:rPr>
          <w:rFonts w:hint="eastAsia" w:ascii="宋体" w:hAnsi="宋体" w:cs="宋体"/>
          <w:b/>
          <w:bCs/>
          <w:sz w:val="24"/>
        </w:rPr>
        <w:t>第八条</w:t>
      </w:r>
      <w:r>
        <w:rPr>
          <w:rFonts w:hint="eastAsia" w:ascii="宋体" w:hAnsi="宋体" w:cs="宋体"/>
          <w:sz w:val="24"/>
        </w:rPr>
        <w:t xml:space="preserve"> 评审中，评审小组发现供应商的响应文件中对同类问题表述不一致、前后矛盾、有明显文字和计算错误的内容、有可能不符合询比文件规定等情况需要澄清时，评审小组将以询问的方式告知并要求供应商以书面方式进行必要的澄清、说明或补正。对于询问后判定为不符合询比文件的响应文件，评审小组要提出充足的否定理由，并予以书面记录。最终对供应商的评审结论分为通过和未通过。</w:t>
      </w:r>
    </w:p>
    <w:p>
      <w:pPr>
        <w:adjustRightInd w:val="0"/>
        <w:snapToGrid w:val="0"/>
        <w:spacing w:line="360" w:lineRule="auto"/>
        <w:ind w:right="-10" w:firstLine="480" w:firstLineChars="200"/>
        <w:rPr>
          <w:rFonts w:hint="eastAsia" w:ascii="宋体" w:hAnsi="宋体" w:cs="宋体"/>
          <w:sz w:val="24"/>
        </w:rPr>
      </w:pPr>
    </w:p>
    <w:p>
      <w:pPr>
        <w:adjustRightInd w:val="0"/>
        <w:snapToGrid w:val="0"/>
        <w:spacing w:line="360" w:lineRule="auto"/>
        <w:ind w:right="-10" w:firstLine="480" w:firstLineChars="200"/>
        <w:rPr>
          <w:rFonts w:hint="eastAsia" w:ascii="宋体" w:hAnsi="宋体" w:cs="宋体"/>
          <w:sz w:val="24"/>
        </w:rPr>
      </w:pPr>
    </w:p>
    <w:p>
      <w:pPr>
        <w:adjustRightInd w:val="0"/>
        <w:snapToGrid w:val="0"/>
        <w:spacing w:line="360" w:lineRule="auto"/>
        <w:ind w:right="-10" w:firstLine="480" w:firstLineChars="200"/>
        <w:rPr>
          <w:rFonts w:hint="eastAsia" w:ascii="宋体" w:hAnsi="宋体" w:cs="宋体"/>
          <w:sz w:val="24"/>
        </w:rPr>
      </w:pPr>
    </w:p>
    <w:p>
      <w:pPr>
        <w:adjustRightInd w:val="0"/>
        <w:snapToGrid w:val="0"/>
        <w:spacing w:line="360" w:lineRule="auto"/>
        <w:ind w:right="-10" w:firstLine="482" w:firstLineChars="200"/>
        <w:rPr>
          <w:rFonts w:hint="eastAsia" w:ascii="宋体" w:hAnsi="宋体" w:cs="宋体"/>
          <w:sz w:val="24"/>
        </w:rPr>
      </w:pPr>
      <w:r>
        <w:rPr>
          <w:rFonts w:hint="eastAsia" w:ascii="宋体" w:hAnsi="宋体" w:cs="宋体"/>
          <w:b/>
          <w:sz w:val="24"/>
        </w:rPr>
        <w:t>第九条</w:t>
      </w:r>
      <w:r>
        <w:rPr>
          <w:rFonts w:hint="eastAsia" w:ascii="宋体" w:hAnsi="宋体" w:cs="宋体"/>
          <w:sz w:val="24"/>
        </w:rPr>
        <w:t xml:space="preserve"> 评审小组按下表内容进行响应有效性评审，响应有效性评审分为初审和详审。</w:t>
      </w:r>
    </w:p>
    <w:tbl>
      <w:tblPr>
        <w:tblStyle w:val="12"/>
        <w:tblW w:w="96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1821"/>
        <w:gridCol w:w="2873"/>
        <w:gridCol w:w="1212"/>
        <w:gridCol w:w="30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20" w:type="dxa"/>
            <w:gridSpan w:val="5"/>
            <w:noWrap w:val="0"/>
            <w:vAlign w:val="center"/>
          </w:tcPr>
          <w:p>
            <w:pPr>
              <w:pStyle w:val="23"/>
              <w:pBdr>
                <w:bottom w:val="none" w:color="auto" w:sz="0" w:space="0"/>
              </w:pBdr>
              <w:tabs>
                <w:tab w:val="clear" w:pos="4153"/>
                <w:tab w:val="clear" w:pos="8306"/>
              </w:tabs>
              <w:snapToGrid w:val="0"/>
              <w:spacing w:line="360" w:lineRule="auto"/>
              <w:ind w:right="-10"/>
              <w:textAlignment w:val="auto"/>
              <w:rPr>
                <w:rFonts w:hint="eastAsia" w:ascii="宋体" w:hAnsi="宋体" w:cs="宋体"/>
                <w:kern w:val="2"/>
                <w:szCs w:val="24"/>
              </w:rPr>
            </w:pPr>
            <w:r>
              <w:rPr>
                <w:rFonts w:hint="eastAsia" w:ascii="宋体" w:hAnsi="宋体" w:cs="宋体"/>
                <w:b/>
                <w:u w:val="single"/>
              </w:rPr>
              <w:t xml:space="preserve">                     （项目名称）</w:t>
            </w:r>
            <w:r>
              <w:rPr>
                <w:rFonts w:hint="eastAsia" w:ascii="宋体" w:hAnsi="宋体" w:cs="宋体"/>
                <w:b/>
              </w:rPr>
              <w:t>评审表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20" w:type="dxa"/>
            <w:gridSpan w:val="5"/>
            <w:noWrap w:val="0"/>
            <w:vAlign w:val="center"/>
          </w:tcPr>
          <w:p>
            <w:pPr>
              <w:adjustRightInd w:val="0"/>
              <w:snapToGrid w:val="0"/>
              <w:spacing w:line="360" w:lineRule="auto"/>
              <w:ind w:right="-10"/>
              <w:rPr>
                <w:rFonts w:hint="eastAsia" w:ascii="宋体" w:hAnsi="宋体" w:cs="宋体"/>
                <w:sz w:val="24"/>
              </w:rPr>
            </w:pPr>
            <w:r>
              <w:rPr>
                <w:rFonts w:hint="eastAsia" w:ascii="宋体" w:hAnsi="宋体" w:cs="宋体"/>
                <w:sz w:val="24"/>
              </w:rPr>
              <w:t>供应商：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20" w:type="dxa"/>
            <w:gridSpan w:val="5"/>
            <w:noWrap w:val="0"/>
            <w:vAlign w:val="center"/>
          </w:tcPr>
          <w:p>
            <w:pPr>
              <w:adjustRightInd w:val="0"/>
              <w:snapToGrid w:val="0"/>
              <w:spacing w:line="360" w:lineRule="auto"/>
              <w:ind w:right="-10"/>
              <w:rPr>
                <w:rFonts w:hint="eastAsia" w:ascii="宋体" w:hAnsi="宋体" w:cs="宋体"/>
                <w:b/>
                <w:bCs/>
                <w:sz w:val="24"/>
              </w:rPr>
            </w:pPr>
            <w:r>
              <w:rPr>
                <w:rFonts w:hint="eastAsia" w:ascii="宋体" w:hAnsi="宋体" w:cs="宋体"/>
                <w:b/>
                <w:bCs/>
                <w:sz w:val="24"/>
              </w:rPr>
              <w:t>一、初审指标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691" w:type="dxa"/>
            <w:noWrap w:val="0"/>
            <w:vAlign w:val="center"/>
          </w:tcPr>
          <w:p>
            <w:pPr>
              <w:adjustRightInd w:val="0"/>
              <w:snapToGrid w:val="0"/>
              <w:spacing w:line="360" w:lineRule="auto"/>
              <w:ind w:right="-10"/>
              <w:jc w:val="center"/>
              <w:rPr>
                <w:rFonts w:hint="eastAsia" w:ascii="宋体" w:hAnsi="宋体" w:cs="宋体"/>
                <w:sz w:val="24"/>
              </w:rPr>
            </w:pPr>
            <w:r>
              <w:rPr>
                <w:rFonts w:hint="eastAsia" w:ascii="宋体" w:hAnsi="宋体" w:cs="宋体"/>
                <w:sz w:val="24"/>
              </w:rPr>
              <w:t>序号</w:t>
            </w:r>
          </w:p>
        </w:tc>
        <w:tc>
          <w:tcPr>
            <w:tcW w:w="1821" w:type="dxa"/>
            <w:noWrap w:val="0"/>
            <w:vAlign w:val="center"/>
          </w:tcPr>
          <w:p>
            <w:pPr>
              <w:pStyle w:val="23"/>
              <w:pBdr>
                <w:bottom w:val="none" w:color="auto" w:sz="0" w:space="0"/>
              </w:pBdr>
              <w:tabs>
                <w:tab w:val="clear" w:pos="4153"/>
                <w:tab w:val="clear" w:pos="8306"/>
              </w:tabs>
              <w:snapToGrid w:val="0"/>
              <w:spacing w:line="360" w:lineRule="auto"/>
              <w:ind w:right="-10"/>
              <w:textAlignment w:val="auto"/>
              <w:rPr>
                <w:rFonts w:hint="eastAsia" w:ascii="宋体" w:hAnsi="宋体" w:cs="宋体"/>
                <w:kern w:val="2"/>
                <w:szCs w:val="24"/>
              </w:rPr>
            </w:pPr>
            <w:r>
              <w:rPr>
                <w:rFonts w:hint="eastAsia" w:ascii="宋体" w:hAnsi="宋体" w:cs="宋体"/>
                <w:kern w:val="2"/>
                <w:szCs w:val="24"/>
              </w:rPr>
              <w:t>指标名称</w:t>
            </w:r>
          </w:p>
        </w:tc>
        <w:tc>
          <w:tcPr>
            <w:tcW w:w="2873" w:type="dxa"/>
            <w:noWrap w:val="0"/>
            <w:vAlign w:val="center"/>
          </w:tcPr>
          <w:p>
            <w:pPr>
              <w:adjustRightInd w:val="0"/>
              <w:snapToGrid w:val="0"/>
              <w:spacing w:line="360" w:lineRule="auto"/>
              <w:ind w:right="-10"/>
              <w:jc w:val="center"/>
              <w:rPr>
                <w:rFonts w:hint="eastAsia" w:ascii="宋体" w:hAnsi="宋体" w:cs="宋体"/>
                <w:sz w:val="24"/>
              </w:rPr>
            </w:pPr>
            <w:r>
              <w:rPr>
                <w:rFonts w:hint="eastAsia" w:ascii="宋体" w:hAnsi="宋体" w:cs="宋体"/>
                <w:sz w:val="24"/>
              </w:rPr>
              <w:t>指标要求</w:t>
            </w:r>
          </w:p>
        </w:tc>
        <w:tc>
          <w:tcPr>
            <w:tcW w:w="1212" w:type="dxa"/>
            <w:noWrap w:val="0"/>
            <w:vAlign w:val="center"/>
          </w:tcPr>
          <w:p>
            <w:pPr>
              <w:adjustRightInd w:val="0"/>
              <w:snapToGrid w:val="0"/>
              <w:spacing w:line="360" w:lineRule="auto"/>
              <w:ind w:right="-10"/>
              <w:jc w:val="center"/>
              <w:rPr>
                <w:rFonts w:hint="eastAsia" w:ascii="宋体" w:hAnsi="宋体" w:cs="宋体"/>
                <w:sz w:val="24"/>
              </w:rPr>
            </w:pPr>
            <w:r>
              <w:rPr>
                <w:rFonts w:hint="eastAsia" w:ascii="宋体" w:hAnsi="宋体" w:cs="宋体"/>
                <w:sz w:val="24"/>
              </w:rPr>
              <w:t>是否通过</w:t>
            </w:r>
          </w:p>
        </w:tc>
        <w:tc>
          <w:tcPr>
            <w:tcW w:w="3023" w:type="dxa"/>
            <w:noWrap w:val="0"/>
            <w:vAlign w:val="center"/>
          </w:tcPr>
          <w:p>
            <w:pPr>
              <w:adjustRightInd w:val="0"/>
              <w:snapToGrid w:val="0"/>
              <w:spacing w:line="360" w:lineRule="auto"/>
              <w:ind w:right="-10"/>
              <w:jc w:val="center"/>
              <w:rPr>
                <w:rFonts w:hint="eastAsia" w:ascii="宋体" w:hAnsi="宋体" w:cs="宋体"/>
                <w:sz w:val="24"/>
              </w:rPr>
            </w:pPr>
            <w:r>
              <w:rPr>
                <w:rFonts w:hint="eastAsia" w:ascii="宋体" w:hAnsi="宋体" w:cs="宋体"/>
                <w:sz w:val="24"/>
              </w:rPr>
              <w:t>响应文件格式及提交资料要求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1" w:type="dxa"/>
            <w:noWrap w:val="0"/>
            <w:vAlign w:val="center"/>
          </w:tcPr>
          <w:p>
            <w:pPr>
              <w:adjustRightInd w:val="0"/>
              <w:snapToGrid w:val="0"/>
              <w:spacing w:line="360" w:lineRule="auto"/>
              <w:ind w:right="-10"/>
              <w:jc w:val="center"/>
              <w:rPr>
                <w:rFonts w:hint="eastAsia" w:ascii="宋体" w:hAnsi="宋体" w:cs="宋体"/>
                <w:sz w:val="24"/>
              </w:rPr>
            </w:pPr>
            <w:r>
              <w:rPr>
                <w:rFonts w:hint="eastAsia" w:ascii="宋体" w:hAnsi="宋体" w:cs="宋体"/>
                <w:sz w:val="24"/>
              </w:rPr>
              <w:t>1</w:t>
            </w:r>
          </w:p>
        </w:tc>
        <w:tc>
          <w:tcPr>
            <w:tcW w:w="1821" w:type="dxa"/>
            <w:noWrap w:val="0"/>
            <w:vAlign w:val="center"/>
          </w:tcPr>
          <w:p>
            <w:pPr>
              <w:spacing w:after="50" w:line="360" w:lineRule="auto"/>
              <w:ind w:right="-10"/>
              <w:jc w:val="center"/>
              <w:rPr>
                <w:rFonts w:hint="eastAsia" w:ascii="宋体" w:hAnsi="宋体" w:cs="宋体"/>
                <w:sz w:val="24"/>
                <w:szCs w:val="28"/>
              </w:rPr>
            </w:pPr>
            <w:r>
              <w:rPr>
                <w:rFonts w:hint="eastAsia" w:ascii="宋体" w:hAnsi="宋体" w:cs="宋体"/>
                <w:sz w:val="24"/>
                <w:szCs w:val="28"/>
              </w:rPr>
              <w:t>营业执照</w:t>
            </w:r>
          </w:p>
        </w:tc>
        <w:tc>
          <w:tcPr>
            <w:tcW w:w="2873" w:type="dxa"/>
            <w:noWrap w:val="0"/>
            <w:vAlign w:val="center"/>
          </w:tcPr>
          <w:p>
            <w:pPr>
              <w:spacing w:after="50" w:line="360" w:lineRule="auto"/>
              <w:ind w:right="-10"/>
              <w:jc w:val="center"/>
              <w:rPr>
                <w:rFonts w:hint="eastAsia" w:ascii="宋体" w:hAnsi="宋体" w:cs="宋体"/>
                <w:sz w:val="24"/>
                <w:szCs w:val="28"/>
              </w:rPr>
            </w:pPr>
            <w:r>
              <w:rPr>
                <w:rFonts w:hint="eastAsia" w:ascii="宋体" w:hAnsi="宋体" w:cs="宋体"/>
                <w:sz w:val="24"/>
                <w:szCs w:val="28"/>
              </w:rPr>
              <w:t>合法有效</w:t>
            </w:r>
          </w:p>
        </w:tc>
        <w:tc>
          <w:tcPr>
            <w:tcW w:w="1212" w:type="dxa"/>
            <w:noWrap w:val="0"/>
            <w:vAlign w:val="center"/>
          </w:tcPr>
          <w:p>
            <w:pPr>
              <w:adjustRightInd w:val="0"/>
              <w:snapToGrid w:val="0"/>
              <w:spacing w:line="360" w:lineRule="auto"/>
              <w:ind w:right="-10"/>
              <w:jc w:val="center"/>
              <w:rPr>
                <w:rFonts w:hint="eastAsia" w:ascii="宋体" w:hAnsi="宋体" w:cs="宋体"/>
                <w:sz w:val="24"/>
              </w:rPr>
            </w:pPr>
          </w:p>
        </w:tc>
        <w:tc>
          <w:tcPr>
            <w:tcW w:w="3023" w:type="dxa"/>
            <w:noWrap w:val="0"/>
            <w:vAlign w:val="center"/>
          </w:tcPr>
          <w:p>
            <w:pPr>
              <w:adjustRightInd w:val="0"/>
              <w:snapToGrid w:val="0"/>
              <w:spacing w:line="360" w:lineRule="auto"/>
              <w:ind w:right="-10"/>
              <w:jc w:val="center"/>
              <w:rPr>
                <w:rFonts w:hint="eastAsia" w:ascii="宋体" w:hAnsi="宋体" w:cs="宋体"/>
                <w:sz w:val="24"/>
              </w:rPr>
            </w:pPr>
            <w:r>
              <w:rPr>
                <w:rFonts w:hint="eastAsia" w:ascii="宋体" w:hAnsi="宋体" w:cs="宋体"/>
                <w:sz w:val="24"/>
              </w:rPr>
              <w:t>提供有效的营业执照复印件或影印件。联合体谈判的，联合体各方均须提供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1" w:type="dxa"/>
            <w:noWrap w:val="0"/>
            <w:vAlign w:val="center"/>
          </w:tcPr>
          <w:p>
            <w:pPr>
              <w:adjustRightInd w:val="0"/>
              <w:snapToGrid w:val="0"/>
              <w:spacing w:line="360" w:lineRule="auto"/>
              <w:ind w:right="-10"/>
              <w:jc w:val="center"/>
              <w:rPr>
                <w:rFonts w:hint="eastAsia" w:ascii="宋体" w:hAnsi="宋体" w:cs="宋体"/>
                <w:sz w:val="24"/>
              </w:rPr>
            </w:pPr>
            <w:r>
              <w:rPr>
                <w:rFonts w:hint="eastAsia" w:ascii="宋体" w:hAnsi="宋体" w:cs="宋体"/>
                <w:sz w:val="24"/>
              </w:rPr>
              <w:t>2</w:t>
            </w:r>
          </w:p>
        </w:tc>
        <w:tc>
          <w:tcPr>
            <w:tcW w:w="1821" w:type="dxa"/>
            <w:noWrap w:val="0"/>
            <w:vAlign w:val="center"/>
          </w:tcPr>
          <w:p>
            <w:pPr>
              <w:spacing w:after="50" w:line="360" w:lineRule="auto"/>
              <w:ind w:right="-10"/>
              <w:jc w:val="center"/>
              <w:rPr>
                <w:rFonts w:hint="eastAsia" w:ascii="宋体" w:hAnsi="宋体" w:cs="宋体"/>
                <w:sz w:val="24"/>
                <w:szCs w:val="28"/>
              </w:rPr>
            </w:pPr>
            <w:r>
              <w:rPr>
                <w:rFonts w:hint="eastAsia" w:ascii="宋体" w:hAnsi="宋体" w:cs="宋体"/>
                <w:sz w:val="24"/>
                <w:szCs w:val="28"/>
              </w:rPr>
              <w:t>响应函</w:t>
            </w:r>
          </w:p>
        </w:tc>
        <w:tc>
          <w:tcPr>
            <w:tcW w:w="2873" w:type="dxa"/>
            <w:noWrap w:val="0"/>
            <w:vAlign w:val="center"/>
          </w:tcPr>
          <w:p>
            <w:pPr>
              <w:spacing w:after="50" w:line="360" w:lineRule="auto"/>
              <w:ind w:right="-10"/>
              <w:jc w:val="center"/>
              <w:rPr>
                <w:rFonts w:hint="eastAsia" w:ascii="宋体" w:hAnsi="宋体" w:cs="宋体"/>
                <w:sz w:val="24"/>
                <w:szCs w:val="28"/>
              </w:rPr>
            </w:pPr>
            <w:r>
              <w:rPr>
                <w:rFonts w:hint="eastAsia" w:ascii="宋体" w:hAnsi="宋体" w:cs="宋体"/>
                <w:sz w:val="24"/>
                <w:szCs w:val="28"/>
              </w:rPr>
              <w:t>符合询比文件要求</w:t>
            </w:r>
          </w:p>
        </w:tc>
        <w:tc>
          <w:tcPr>
            <w:tcW w:w="1212" w:type="dxa"/>
            <w:noWrap w:val="0"/>
            <w:vAlign w:val="center"/>
          </w:tcPr>
          <w:p>
            <w:pPr>
              <w:adjustRightInd w:val="0"/>
              <w:snapToGrid w:val="0"/>
              <w:spacing w:line="360" w:lineRule="auto"/>
              <w:ind w:right="-10"/>
              <w:jc w:val="center"/>
              <w:rPr>
                <w:rFonts w:hint="eastAsia" w:ascii="宋体" w:hAnsi="宋体" w:cs="宋体"/>
                <w:sz w:val="24"/>
              </w:rPr>
            </w:pPr>
          </w:p>
        </w:tc>
        <w:tc>
          <w:tcPr>
            <w:tcW w:w="3023" w:type="dxa"/>
            <w:noWrap w:val="0"/>
            <w:vAlign w:val="center"/>
          </w:tcPr>
          <w:p>
            <w:pPr>
              <w:adjustRightInd w:val="0"/>
              <w:snapToGrid w:val="0"/>
              <w:spacing w:line="360" w:lineRule="auto"/>
              <w:ind w:right="-10"/>
              <w:jc w:val="center"/>
              <w:rPr>
                <w:rFonts w:hint="eastAsia" w:ascii="宋体" w:hAnsi="宋体" w:cs="宋体"/>
                <w:sz w:val="24"/>
              </w:rPr>
            </w:pPr>
            <w:r>
              <w:rPr>
                <w:rFonts w:hint="eastAsia" w:ascii="宋体" w:hAnsi="宋体" w:cs="宋体"/>
                <w:sz w:val="24"/>
              </w:rPr>
              <w:t>响应文件格式一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noWrap w:val="0"/>
            <w:vAlign w:val="center"/>
          </w:tcPr>
          <w:p>
            <w:pPr>
              <w:adjustRightInd w:val="0"/>
              <w:snapToGrid w:val="0"/>
              <w:spacing w:line="360" w:lineRule="auto"/>
              <w:ind w:right="-10"/>
              <w:jc w:val="center"/>
              <w:rPr>
                <w:rFonts w:hint="eastAsia" w:ascii="宋体" w:hAnsi="宋体" w:cs="宋体"/>
                <w:sz w:val="24"/>
              </w:rPr>
            </w:pPr>
            <w:r>
              <w:rPr>
                <w:rFonts w:hint="eastAsia" w:ascii="宋体" w:hAnsi="宋体" w:cs="宋体"/>
                <w:sz w:val="24"/>
              </w:rPr>
              <w:t>3</w:t>
            </w:r>
          </w:p>
        </w:tc>
        <w:tc>
          <w:tcPr>
            <w:tcW w:w="1821" w:type="dxa"/>
            <w:noWrap w:val="0"/>
            <w:vAlign w:val="center"/>
          </w:tcPr>
          <w:p>
            <w:pPr>
              <w:spacing w:after="50" w:line="360" w:lineRule="auto"/>
              <w:ind w:right="-10"/>
              <w:jc w:val="center"/>
              <w:rPr>
                <w:rFonts w:hint="eastAsia" w:ascii="宋体" w:hAnsi="宋体" w:cs="宋体"/>
                <w:sz w:val="24"/>
                <w:szCs w:val="28"/>
              </w:rPr>
            </w:pPr>
            <w:r>
              <w:rPr>
                <w:rFonts w:hint="eastAsia" w:ascii="宋体" w:hAnsi="宋体" w:cs="宋体"/>
                <w:sz w:val="24"/>
                <w:szCs w:val="28"/>
              </w:rPr>
              <w:t>法定代表人授权委托书</w:t>
            </w:r>
          </w:p>
        </w:tc>
        <w:tc>
          <w:tcPr>
            <w:tcW w:w="2873" w:type="dxa"/>
            <w:noWrap w:val="0"/>
            <w:vAlign w:val="center"/>
          </w:tcPr>
          <w:p>
            <w:pPr>
              <w:spacing w:after="50" w:line="360" w:lineRule="auto"/>
              <w:ind w:right="-10"/>
              <w:jc w:val="center"/>
              <w:rPr>
                <w:rFonts w:hint="eastAsia" w:ascii="宋体" w:hAnsi="宋体" w:cs="宋体"/>
                <w:sz w:val="24"/>
                <w:szCs w:val="28"/>
              </w:rPr>
            </w:pPr>
            <w:r>
              <w:rPr>
                <w:rFonts w:hint="eastAsia" w:ascii="宋体" w:hAnsi="宋体" w:cs="宋体"/>
                <w:sz w:val="24"/>
                <w:szCs w:val="28"/>
              </w:rPr>
              <w:t>原件，符合询比文件要求</w:t>
            </w:r>
          </w:p>
        </w:tc>
        <w:tc>
          <w:tcPr>
            <w:tcW w:w="1212" w:type="dxa"/>
            <w:noWrap w:val="0"/>
            <w:vAlign w:val="center"/>
          </w:tcPr>
          <w:p>
            <w:pPr>
              <w:adjustRightInd w:val="0"/>
              <w:snapToGrid w:val="0"/>
              <w:spacing w:line="360" w:lineRule="auto"/>
              <w:ind w:right="-10"/>
              <w:jc w:val="center"/>
              <w:rPr>
                <w:rFonts w:hint="eastAsia" w:ascii="宋体" w:hAnsi="宋体" w:cs="宋体"/>
                <w:sz w:val="24"/>
              </w:rPr>
            </w:pPr>
          </w:p>
        </w:tc>
        <w:tc>
          <w:tcPr>
            <w:tcW w:w="3023" w:type="dxa"/>
            <w:noWrap w:val="0"/>
            <w:vAlign w:val="center"/>
          </w:tcPr>
          <w:p>
            <w:pPr>
              <w:adjustRightInd w:val="0"/>
              <w:snapToGrid w:val="0"/>
              <w:spacing w:line="360" w:lineRule="auto"/>
              <w:ind w:right="-10"/>
              <w:jc w:val="center"/>
              <w:rPr>
                <w:rFonts w:hint="eastAsia" w:ascii="宋体" w:hAnsi="宋体" w:cs="宋体"/>
                <w:sz w:val="24"/>
              </w:rPr>
            </w:pPr>
            <w:r>
              <w:rPr>
                <w:rFonts w:hint="eastAsia" w:ascii="宋体" w:hAnsi="宋体" w:cs="宋体"/>
                <w:sz w:val="24"/>
              </w:rPr>
              <w:t>法定代表人参加的无需此件，提供身份证明复印件即可。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1" w:type="dxa"/>
            <w:noWrap w:val="0"/>
            <w:vAlign w:val="center"/>
          </w:tcPr>
          <w:p>
            <w:pPr>
              <w:adjustRightInd w:val="0"/>
              <w:snapToGrid w:val="0"/>
              <w:spacing w:line="360" w:lineRule="auto"/>
              <w:ind w:right="-10"/>
              <w:jc w:val="center"/>
              <w:rPr>
                <w:rFonts w:hint="eastAsia" w:ascii="宋体" w:hAnsi="宋体" w:cs="宋体"/>
                <w:sz w:val="24"/>
              </w:rPr>
            </w:pPr>
            <w:r>
              <w:rPr>
                <w:rFonts w:hint="eastAsia" w:ascii="宋体" w:hAnsi="宋体" w:cs="宋体"/>
                <w:sz w:val="24"/>
              </w:rPr>
              <w:t>4</w:t>
            </w:r>
          </w:p>
        </w:tc>
        <w:tc>
          <w:tcPr>
            <w:tcW w:w="1821" w:type="dxa"/>
            <w:noWrap w:val="0"/>
            <w:vAlign w:val="center"/>
          </w:tcPr>
          <w:p>
            <w:pPr>
              <w:spacing w:after="50" w:line="360" w:lineRule="auto"/>
              <w:ind w:right="-10"/>
              <w:jc w:val="center"/>
              <w:rPr>
                <w:rFonts w:ascii="宋体" w:hAnsi="宋体" w:cs="宋体"/>
                <w:sz w:val="24"/>
                <w:szCs w:val="28"/>
              </w:rPr>
            </w:pPr>
            <w:r>
              <w:rPr>
                <w:rFonts w:hint="eastAsia" w:ascii="宋体" w:hAnsi="宋体" w:cs="宋体"/>
                <w:sz w:val="24"/>
                <w:szCs w:val="28"/>
              </w:rPr>
              <w:t>询比担保</w:t>
            </w:r>
          </w:p>
        </w:tc>
        <w:tc>
          <w:tcPr>
            <w:tcW w:w="2873" w:type="dxa"/>
            <w:noWrap w:val="0"/>
            <w:vAlign w:val="center"/>
          </w:tcPr>
          <w:p>
            <w:pPr>
              <w:spacing w:after="50" w:line="360" w:lineRule="auto"/>
              <w:ind w:right="-10"/>
              <w:jc w:val="center"/>
              <w:rPr>
                <w:rFonts w:hint="eastAsia" w:ascii="宋体" w:hAnsi="宋体" w:cs="宋体"/>
                <w:sz w:val="24"/>
                <w:szCs w:val="28"/>
              </w:rPr>
            </w:pPr>
            <w:r>
              <w:rPr>
                <w:rFonts w:hint="eastAsia" w:ascii="宋体" w:hAnsi="宋体" w:cs="宋体"/>
                <w:sz w:val="24"/>
                <w:szCs w:val="28"/>
              </w:rPr>
              <w:t>符合询比文件要求</w:t>
            </w:r>
          </w:p>
        </w:tc>
        <w:tc>
          <w:tcPr>
            <w:tcW w:w="1212" w:type="dxa"/>
            <w:noWrap w:val="0"/>
            <w:vAlign w:val="center"/>
          </w:tcPr>
          <w:p>
            <w:pPr>
              <w:adjustRightInd w:val="0"/>
              <w:snapToGrid w:val="0"/>
              <w:spacing w:line="360" w:lineRule="auto"/>
              <w:ind w:right="-10"/>
              <w:jc w:val="center"/>
              <w:rPr>
                <w:rFonts w:hint="eastAsia" w:ascii="宋体" w:hAnsi="宋体" w:cs="宋体"/>
                <w:sz w:val="24"/>
              </w:rPr>
            </w:pPr>
          </w:p>
        </w:tc>
        <w:tc>
          <w:tcPr>
            <w:tcW w:w="3023" w:type="dxa"/>
            <w:noWrap w:val="0"/>
            <w:vAlign w:val="center"/>
          </w:tcPr>
          <w:p>
            <w:pPr>
              <w:adjustRightInd w:val="0"/>
              <w:snapToGrid w:val="0"/>
              <w:spacing w:line="360" w:lineRule="auto"/>
              <w:ind w:right="-10"/>
              <w:jc w:val="center"/>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1" w:type="dxa"/>
            <w:noWrap w:val="0"/>
            <w:vAlign w:val="center"/>
          </w:tcPr>
          <w:p>
            <w:pPr>
              <w:adjustRightInd w:val="0"/>
              <w:snapToGrid w:val="0"/>
              <w:spacing w:line="360" w:lineRule="auto"/>
              <w:ind w:right="-10"/>
              <w:jc w:val="center"/>
              <w:rPr>
                <w:rFonts w:hint="eastAsia" w:ascii="宋体" w:hAnsi="宋体" w:cs="宋体"/>
                <w:sz w:val="24"/>
              </w:rPr>
            </w:pPr>
            <w:r>
              <w:rPr>
                <w:rFonts w:hint="eastAsia" w:ascii="宋体" w:hAnsi="宋体" w:cs="宋体"/>
                <w:sz w:val="24"/>
              </w:rPr>
              <w:t>5</w:t>
            </w:r>
          </w:p>
        </w:tc>
        <w:tc>
          <w:tcPr>
            <w:tcW w:w="1821" w:type="dxa"/>
            <w:noWrap w:val="0"/>
            <w:vAlign w:val="center"/>
          </w:tcPr>
          <w:p>
            <w:pPr>
              <w:spacing w:after="50" w:line="360" w:lineRule="auto"/>
              <w:ind w:right="-10"/>
              <w:jc w:val="center"/>
              <w:rPr>
                <w:rFonts w:hint="eastAsia" w:ascii="宋体" w:hAnsi="宋体" w:cs="宋体"/>
                <w:sz w:val="24"/>
              </w:rPr>
            </w:pPr>
            <w:r>
              <w:rPr>
                <w:rFonts w:hint="eastAsia" w:ascii="宋体" w:hAnsi="宋体" w:cs="宋体"/>
                <w:sz w:val="24"/>
              </w:rPr>
              <w:t>报价表</w:t>
            </w:r>
          </w:p>
        </w:tc>
        <w:tc>
          <w:tcPr>
            <w:tcW w:w="2873" w:type="dxa"/>
            <w:noWrap w:val="0"/>
            <w:vAlign w:val="center"/>
          </w:tcPr>
          <w:p>
            <w:pPr>
              <w:spacing w:after="50" w:line="360" w:lineRule="auto"/>
              <w:ind w:right="-10"/>
              <w:jc w:val="center"/>
              <w:rPr>
                <w:rFonts w:hint="eastAsia" w:ascii="宋体" w:hAnsi="宋体" w:cs="宋体"/>
                <w:sz w:val="24"/>
              </w:rPr>
            </w:pPr>
            <w:r>
              <w:rPr>
                <w:rFonts w:hint="eastAsia" w:ascii="宋体" w:hAnsi="宋体" w:cs="宋体"/>
                <w:sz w:val="24"/>
              </w:rPr>
              <w:t>符合最高限价要求</w:t>
            </w:r>
          </w:p>
        </w:tc>
        <w:tc>
          <w:tcPr>
            <w:tcW w:w="1212" w:type="dxa"/>
            <w:noWrap w:val="0"/>
            <w:vAlign w:val="center"/>
          </w:tcPr>
          <w:p>
            <w:pPr>
              <w:adjustRightInd w:val="0"/>
              <w:snapToGrid w:val="0"/>
              <w:spacing w:line="360" w:lineRule="auto"/>
              <w:ind w:right="-10"/>
              <w:jc w:val="center"/>
              <w:rPr>
                <w:rFonts w:hint="eastAsia" w:ascii="宋体" w:hAnsi="宋体" w:cs="宋体"/>
                <w:sz w:val="24"/>
              </w:rPr>
            </w:pPr>
          </w:p>
        </w:tc>
        <w:tc>
          <w:tcPr>
            <w:tcW w:w="3023" w:type="dxa"/>
            <w:noWrap w:val="0"/>
            <w:vAlign w:val="center"/>
          </w:tcPr>
          <w:p>
            <w:pPr>
              <w:adjustRightInd w:val="0"/>
              <w:snapToGrid w:val="0"/>
              <w:spacing w:line="360" w:lineRule="auto"/>
              <w:ind w:right="-10"/>
              <w:jc w:val="center"/>
              <w:rPr>
                <w:rFonts w:hint="eastAsia" w:ascii="宋体" w:hAnsi="宋体" w:cs="宋体"/>
                <w:sz w:val="24"/>
              </w:rPr>
            </w:pPr>
            <w:r>
              <w:rPr>
                <w:rFonts w:hint="eastAsia" w:ascii="宋体" w:hAnsi="宋体" w:cs="宋体"/>
                <w:sz w:val="24"/>
              </w:rPr>
              <w:t>询比文件格式二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noWrap w:val="0"/>
            <w:vAlign w:val="center"/>
          </w:tcPr>
          <w:p>
            <w:pPr>
              <w:adjustRightInd w:val="0"/>
              <w:snapToGrid w:val="0"/>
              <w:spacing w:line="360" w:lineRule="auto"/>
              <w:ind w:right="-10"/>
              <w:jc w:val="center"/>
              <w:rPr>
                <w:rFonts w:hint="eastAsia" w:ascii="宋体" w:hAnsi="宋体" w:cs="宋体"/>
                <w:sz w:val="24"/>
              </w:rPr>
            </w:pPr>
            <w:r>
              <w:rPr>
                <w:rFonts w:hint="eastAsia" w:ascii="宋体" w:hAnsi="宋体" w:cs="宋体"/>
                <w:sz w:val="24"/>
              </w:rPr>
              <w:t>6</w:t>
            </w:r>
          </w:p>
        </w:tc>
        <w:tc>
          <w:tcPr>
            <w:tcW w:w="1821" w:type="dxa"/>
            <w:noWrap w:val="0"/>
            <w:vAlign w:val="center"/>
          </w:tcPr>
          <w:p>
            <w:pPr>
              <w:spacing w:after="50" w:line="360" w:lineRule="auto"/>
              <w:ind w:right="-10"/>
              <w:jc w:val="center"/>
              <w:rPr>
                <w:rFonts w:hint="eastAsia" w:ascii="宋体" w:hAnsi="宋体" w:cs="宋体"/>
                <w:sz w:val="24"/>
                <w:szCs w:val="28"/>
              </w:rPr>
            </w:pPr>
            <w:r>
              <w:rPr>
                <w:rFonts w:hint="eastAsia" w:ascii="宋体" w:hAnsi="宋体" w:cs="宋体"/>
                <w:sz w:val="24"/>
                <w:szCs w:val="28"/>
              </w:rPr>
              <w:t>供应商资格条件要求</w:t>
            </w:r>
          </w:p>
        </w:tc>
        <w:tc>
          <w:tcPr>
            <w:tcW w:w="2873" w:type="dxa"/>
            <w:noWrap w:val="0"/>
            <w:vAlign w:val="center"/>
          </w:tcPr>
          <w:p>
            <w:pPr>
              <w:spacing w:after="50" w:line="360" w:lineRule="auto"/>
              <w:ind w:right="-10"/>
              <w:jc w:val="center"/>
              <w:rPr>
                <w:rFonts w:hint="eastAsia" w:ascii="宋体" w:hAnsi="宋体" w:cs="宋体"/>
                <w:sz w:val="24"/>
                <w:szCs w:val="28"/>
              </w:rPr>
            </w:pPr>
            <w:r>
              <w:rPr>
                <w:rFonts w:hint="eastAsia" w:ascii="宋体" w:hAnsi="宋体" w:cs="宋体"/>
                <w:sz w:val="24"/>
                <w:szCs w:val="28"/>
              </w:rPr>
              <w:t>符合询比文件要求</w:t>
            </w:r>
          </w:p>
        </w:tc>
        <w:tc>
          <w:tcPr>
            <w:tcW w:w="1212" w:type="dxa"/>
            <w:noWrap w:val="0"/>
            <w:vAlign w:val="center"/>
          </w:tcPr>
          <w:p>
            <w:pPr>
              <w:adjustRightInd w:val="0"/>
              <w:snapToGrid w:val="0"/>
              <w:spacing w:line="360" w:lineRule="auto"/>
              <w:ind w:right="-10"/>
              <w:jc w:val="center"/>
              <w:rPr>
                <w:rFonts w:hint="eastAsia" w:ascii="宋体" w:hAnsi="宋体" w:cs="宋体"/>
                <w:sz w:val="24"/>
              </w:rPr>
            </w:pPr>
          </w:p>
        </w:tc>
        <w:tc>
          <w:tcPr>
            <w:tcW w:w="3023" w:type="dxa"/>
            <w:noWrap w:val="0"/>
            <w:vAlign w:val="center"/>
          </w:tcPr>
          <w:p>
            <w:pPr>
              <w:adjustRightInd w:val="0"/>
              <w:snapToGrid w:val="0"/>
              <w:spacing w:line="360" w:lineRule="auto"/>
              <w:ind w:right="-10"/>
              <w:jc w:val="center"/>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noWrap w:val="0"/>
            <w:vAlign w:val="center"/>
          </w:tcPr>
          <w:p>
            <w:pPr>
              <w:adjustRightInd w:val="0"/>
              <w:snapToGrid w:val="0"/>
              <w:spacing w:line="360" w:lineRule="auto"/>
              <w:ind w:right="-10"/>
              <w:jc w:val="center"/>
              <w:rPr>
                <w:rFonts w:hint="eastAsia" w:ascii="宋体" w:hAnsi="宋体" w:cs="宋体"/>
                <w:sz w:val="24"/>
              </w:rPr>
            </w:pPr>
            <w:r>
              <w:rPr>
                <w:rFonts w:hint="eastAsia" w:ascii="宋体" w:hAnsi="宋体" w:cs="宋体"/>
                <w:sz w:val="24"/>
              </w:rPr>
              <w:t>7</w:t>
            </w:r>
          </w:p>
        </w:tc>
        <w:tc>
          <w:tcPr>
            <w:tcW w:w="1821" w:type="dxa"/>
            <w:noWrap w:val="0"/>
            <w:vAlign w:val="center"/>
          </w:tcPr>
          <w:p>
            <w:pPr>
              <w:spacing w:after="50" w:line="360" w:lineRule="auto"/>
              <w:ind w:right="-10"/>
              <w:jc w:val="center"/>
              <w:rPr>
                <w:rFonts w:hint="eastAsia" w:ascii="宋体" w:hAnsi="宋体" w:cs="宋体"/>
                <w:sz w:val="24"/>
                <w:szCs w:val="28"/>
              </w:rPr>
            </w:pPr>
            <w:r>
              <w:rPr>
                <w:rFonts w:hint="eastAsia" w:ascii="宋体" w:hAnsi="宋体" w:cs="宋体"/>
                <w:sz w:val="24"/>
                <w:szCs w:val="28"/>
              </w:rPr>
              <w:t>响应情况</w:t>
            </w:r>
          </w:p>
        </w:tc>
        <w:tc>
          <w:tcPr>
            <w:tcW w:w="2873" w:type="dxa"/>
            <w:noWrap w:val="0"/>
            <w:vAlign w:val="center"/>
          </w:tcPr>
          <w:p>
            <w:pPr>
              <w:spacing w:after="50" w:line="360" w:lineRule="auto"/>
              <w:ind w:right="-10"/>
              <w:jc w:val="center"/>
              <w:rPr>
                <w:rFonts w:hint="eastAsia" w:ascii="宋体" w:hAnsi="宋体" w:cs="宋体"/>
                <w:sz w:val="24"/>
                <w:szCs w:val="28"/>
              </w:rPr>
            </w:pPr>
            <w:r>
              <w:rPr>
                <w:rFonts w:hint="eastAsia" w:ascii="宋体" w:hAnsi="宋体" w:cs="宋体"/>
                <w:sz w:val="24"/>
                <w:szCs w:val="28"/>
              </w:rPr>
              <w:t>付款方式、服务期、质保期响应等</w:t>
            </w:r>
          </w:p>
        </w:tc>
        <w:tc>
          <w:tcPr>
            <w:tcW w:w="1212" w:type="dxa"/>
            <w:noWrap w:val="0"/>
            <w:vAlign w:val="center"/>
          </w:tcPr>
          <w:p>
            <w:pPr>
              <w:adjustRightInd w:val="0"/>
              <w:snapToGrid w:val="0"/>
              <w:spacing w:line="360" w:lineRule="auto"/>
              <w:ind w:right="-10"/>
              <w:jc w:val="center"/>
              <w:rPr>
                <w:rFonts w:hint="eastAsia" w:ascii="宋体" w:hAnsi="宋体" w:cs="宋体"/>
                <w:sz w:val="24"/>
              </w:rPr>
            </w:pPr>
          </w:p>
        </w:tc>
        <w:tc>
          <w:tcPr>
            <w:tcW w:w="3023" w:type="dxa"/>
            <w:noWrap w:val="0"/>
            <w:vAlign w:val="center"/>
          </w:tcPr>
          <w:p>
            <w:pPr>
              <w:adjustRightInd w:val="0"/>
              <w:snapToGrid w:val="0"/>
              <w:spacing w:line="360" w:lineRule="auto"/>
              <w:ind w:right="-10"/>
              <w:jc w:val="center"/>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noWrap w:val="0"/>
            <w:vAlign w:val="center"/>
          </w:tcPr>
          <w:p>
            <w:pPr>
              <w:adjustRightInd w:val="0"/>
              <w:snapToGrid w:val="0"/>
              <w:spacing w:line="360" w:lineRule="auto"/>
              <w:ind w:right="-10"/>
              <w:jc w:val="center"/>
              <w:rPr>
                <w:rFonts w:ascii="宋体" w:hAnsi="宋体" w:cs="宋体"/>
                <w:sz w:val="24"/>
              </w:rPr>
            </w:pPr>
            <w:r>
              <w:rPr>
                <w:rFonts w:hint="eastAsia" w:ascii="宋体" w:hAnsi="宋体" w:cs="宋体"/>
                <w:sz w:val="24"/>
              </w:rPr>
              <w:t>8</w:t>
            </w:r>
          </w:p>
        </w:tc>
        <w:tc>
          <w:tcPr>
            <w:tcW w:w="1821" w:type="dxa"/>
            <w:noWrap w:val="0"/>
            <w:vAlign w:val="center"/>
          </w:tcPr>
          <w:p>
            <w:pPr>
              <w:spacing w:after="50" w:line="360" w:lineRule="auto"/>
              <w:ind w:right="-10"/>
              <w:jc w:val="center"/>
              <w:rPr>
                <w:rFonts w:hint="eastAsia" w:ascii="宋体" w:hAnsi="宋体" w:cs="宋体"/>
                <w:sz w:val="24"/>
                <w:szCs w:val="28"/>
              </w:rPr>
            </w:pPr>
            <w:r>
              <w:rPr>
                <w:rFonts w:hint="eastAsia" w:ascii="宋体" w:hAnsi="宋体" w:cs="宋体"/>
                <w:sz w:val="24"/>
                <w:szCs w:val="28"/>
              </w:rPr>
              <w:t>其他要求</w:t>
            </w:r>
          </w:p>
        </w:tc>
        <w:tc>
          <w:tcPr>
            <w:tcW w:w="2873" w:type="dxa"/>
            <w:noWrap w:val="0"/>
            <w:vAlign w:val="center"/>
          </w:tcPr>
          <w:p>
            <w:pPr>
              <w:spacing w:after="50" w:line="360" w:lineRule="auto"/>
              <w:ind w:right="-10"/>
              <w:jc w:val="center"/>
              <w:rPr>
                <w:rFonts w:hint="eastAsia" w:ascii="宋体" w:hAnsi="宋体" w:cs="宋体"/>
                <w:sz w:val="24"/>
                <w:szCs w:val="28"/>
              </w:rPr>
            </w:pPr>
            <w:r>
              <w:rPr>
                <w:rFonts w:hint="eastAsia" w:ascii="宋体" w:hAnsi="宋体" w:cs="宋体"/>
                <w:sz w:val="24"/>
                <w:szCs w:val="28"/>
              </w:rPr>
              <w:t>询比文件列明的其他要求：如资质要求、</w:t>
            </w:r>
            <w:r>
              <w:rPr>
                <w:rFonts w:hint="eastAsia" w:ascii="宋体" w:hAnsi="宋体" w:cs="宋体"/>
                <w:sz w:val="24"/>
              </w:rPr>
              <w:t>联合体应答的供应商应提交各方共同签署的联合体协议</w:t>
            </w:r>
            <w:r>
              <w:rPr>
                <w:rFonts w:hint="eastAsia" w:ascii="宋体" w:hAnsi="宋体" w:cs="宋体"/>
                <w:sz w:val="24"/>
                <w:szCs w:val="28"/>
              </w:rPr>
              <w:t>等</w:t>
            </w:r>
          </w:p>
        </w:tc>
        <w:tc>
          <w:tcPr>
            <w:tcW w:w="1212" w:type="dxa"/>
            <w:noWrap w:val="0"/>
            <w:vAlign w:val="center"/>
          </w:tcPr>
          <w:p>
            <w:pPr>
              <w:adjustRightInd w:val="0"/>
              <w:snapToGrid w:val="0"/>
              <w:spacing w:line="360" w:lineRule="auto"/>
              <w:ind w:right="-10"/>
              <w:jc w:val="center"/>
              <w:rPr>
                <w:rFonts w:hint="eastAsia" w:ascii="宋体" w:hAnsi="宋体" w:cs="宋体"/>
                <w:sz w:val="24"/>
              </w:rPr>
            </w:pPr>
          </w:p>
        </w:tc>
        <w:tc>
          <w:tcPr>
            <w:tcW w:w="3023" w:type="dxa"/>
            <w:noWrap w:val="0"/>
            <w:vAlign w:val="center"/>
          </w:tcPr>
          <w:p>
            <w:pPr>
              <w:adjustRightInd w:val="0"/>
              <w:snapToGrid w:val="0"/>
              <w:spacing w:line="360" w:lineRule="auto"/>
              <w:ind w:right="-10"/>
              <w:jc w:val="center"/>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0" w:type="dxa"/>
            <w:gridSpan w:val="5"/>
            <w:noWrap w:val="0"/>
            <w:vAlign w:val="center"/>
          </w:tcPr>
          <w:p>
            <w:pPr>
              <w:adjustRightInd w:val="0"/>
              <w:snapToGrid w:val="0"/>
              <w:spacing w:line="360" w:lineRule="auto"/>
              <w:ind w:right="-10"/>
              <w:rPr>
                <w:rFonts w:hint="eastAsia" w:ascii="宋体" w:hAnsi="宋体" w:cs="宋体"/>
                <w:sz w:val="24"/>
              </w:rPr>
            </w:pPr>
            <w:r>
              <w:rPr>
                <w:rFonts w:hint="eastAsia" w:ascii="宋体" w:hAnsi="宋体" w:cs="宋体"/>
                <w:sz w:val="24"/>
              </w:rPr>
              <w:t>初审指标通过标准：</w:t>
            </w:r>
          </w:p>
          <w:p>
            <w:pPr>
              <w:adjustRightInd w:val="0"/>
              <w:snapToGrid w:val="0"/>
              <w:spacing w:line="360" w:lineRule="auto"/>
              <w:ind w:right="-10"/>
              <w:rPr>
                <w:rFonts w:hint="eastAsia" w:ascii="宋体" w:hAnsi="宋体" w:cs="宋体"/>
                <w:sz w:val="24"/>
              </w:rPr>
            </w:pPr>
            <w:r>
              <w:rPr>
                <w:rFonts w:hint="eastAsia" w:ascii="宋体" w:hAnsi="宋体" w:cs="宋体"/>
                <w:sz w:val="24"/>
              </w:rPr>
              <w:t>供应商必须通过上述全部指标。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0" w:type="dxa"/>
            <w:gridSpan w:val="5"/>
            <w:noWrap w:val="0"/>
            <w:vAlign w:val="top"/>
          </w:tcPr>
          <w:p>
            <w:pPr>
              <w:adjustRightInd w:val="0"/>
              <w:snapToGrid w:val="0"/>
              <w:spacing w:line="360" w:lineRule="auto"/>
              <w:ind w:right="-10"/>
              <w:rPr>
                <w:rFonts w:hint="eastAsia" w:ascii="宋体" w:hAnsi="宋体" w:cs="宋体"/>
                <w:sz w:val="24"/>
              </w:rPr>
            </w:pPr>
            <w:r>
              <w:rPr>
                <w:rFonts w:hint="eastAsia" w:ascii="宋体" w:hAnsi="宋体" w:cs="宋体"/>
                <w:sz w:val="24"/>
              </w:rPr>
              <w:t>评审小组签字：</w:t>
            </w:r>
          </w:p>
          <w:p>
            <w:pPr>
              <w:adjustRightInd w:val="0"/>
              <w:snapToGrid w:val="0"/>
              <w:spacing w:line="360" w:lineRule="auto"/>
              <w:ind w:right="-10"/>
              <w:rPr>
                <w:rFonts w:hint="eastAsia" w:ascii="宋体" w:hAnsi="宋体" w:cs="宋体"/>
                <w:sz w:val="24"/>
              </w:rPr>
            </w:pPr>
            <w:r>
              <w:rPr>
                <w:rFonts w:hint="eastAsia" w:ascii="宋体" w:hAnsi="宋体" w:cs="宋体"/>
                <w:sz w:val="24"/>
              </w:rPr>
              <w:t>评审时间：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0" w:type="dxa"/>
            <w:gridSpan w:val="5"/>
            <w:noWrap w:val="0"/>
            <w:vAlign w:val="top"/>
          </w:tcPr>
          <w:p>
            <w:pPr>
              <w:pStyle w:val="8"/>
              <w:spacing w:after="0" w:line="360" w:lineRule="auto"/>
              <w:ind w:left="0" w:leftChars="0"/>
              <w:rPr>
                <w:rFonts w:hint="eastAsia" w:ascii="宋体" w:hAnsi="宋体" w:cs="宋体"/>
                <w:b/>
                <w:sz w:val="24"/>
              </w:rPr>
            </w:pPr>
            <w:r>
              <w:rPr>
                <w:rFonts w:hint="eastAsia" w:ascii="宋体" w:hAnsi="宋体" w:cs="宋体"/>
                <w:b/>
                <w:sz w:val="24"/>
              </w:rPr>
              <w:t>备注：</w:t>
            </w:r>
          </w:p>
          <w:p>
            <w:pPr>
              <w:pStyle w:val="8"/>
              <w:spacing w:after="0" w:line="360" w:lineRule="auto"/>
              <w:ind w:left="0" w:leftChars="0"/>
              <w:rPr>
                <w:rFonts w:hint="eastAsia" w:ascii="宋体" w:hAnsi="宋体" w:cs="宋体"/>
                <w:b/>
                <w:sz w:val="24"/>
              </w:rPr>
            </w:pPr>
            <w:r>
              <w:rPr>
                <w:rFonts w:hint="eastAsia" w:ascii="宋体" w:hAnsi="宋体" w:cs="宋体"/>
                <w:b/>
                <w:sz w:val="24"/>
              </w:rPr>
              <w:t>1. 如果有必要，评审小组可要求供应商在指定时间内提交补充或证明材料。补充、证明材料不全或未在指定时间内提交，响应无效。</w:t>
            </w:r>
          </w:p>
          <w:p>
            <w:pPr>
              <w:pStyle w:val="8"/>
              <w:spacing w:after="0" w:line="360" w:lineRule="auto"/>
              <w:ind w:left="0" w:leftChars="0"/>
              <w:rPr>
                <w:rFonts w:hint="eastAsia" w:ascii="宋体" w:hAnsi="宋体" w:cs="宋体"/>
                <w:b/>
                <w:sz w:val="24"/>
              </w:rPr>
            </w:pPr>
            <w:r>
              <w:rPr>
                <w:rFonts w:hint="eastAsia" w:ascii="宋体" w:hAnsi="宋体" w:cs="宋体"/>
                <w:b/>
                <w:sz w:val="24"/>
              </w:rPr>
              <w:t>2. 以上证明文件均须合法有效。如按照国家规定需要进行年审的证书，证书必须年审合格。</w:t>
            </w:r>
          </w:p>
        </w:tc>
      </w:tr>
    </w:tbl>
    <w:p>
      <w:pPr>
        <w:pStyle w:val="8"/>
        <w:spacing w:line="360" w:lineRule="auto"/>
        <w:ind w:left="0" w:leftChars="0" w:firstLine="482" w:firstLineChars="200"/>
        <w:jc w:val="left"/>
        <w:rPr>
          <w:rFonts w:hint="eastAsia" w:ascii="宋体" w:hAnsi="宋体" w:cs="宋体"/>
          <w:sz w:val="24"/>
        </w:rPr>
      </w:pPr>
      <w:r>
        <w:rPr>
          <w:rFonts w:hint="eastAsia" w:ascii="宋体" w:hAnsi="宋体" w:cs="宋体"/>
          <w:b/>
          <w:sz w:val="24"/>
        </w:rPr>
        <w:t xml:space="preserve">第十条 </w:t>
      </w:r>
      <w:r>
        <w:rPr>
          <w:rFonts w:hint="eastAsia" w:ascii="宋体" w:hAnsi="宋体" w:cs="宋体"/>
          <w:sz w:val="24"/>
        </w:rPr>
        <w:t>评审小组独立评审后，评审小组对供应商某项指标如有不同意见，按照少数服从多数的原则，确定该项指标是否通过。符合初审指标及评审指标通过标准的，为有效响应。</w:t>
      </w:r>
    </w:p>
    <w:p>
      <w:pPr>
        <w:pStyle w:val="8"/>
        <w:spacing w:line="360" w:lineRule="auto"/>
        <w:ind w:left="0" w:leftChars="0" w:firstLine="482" w:firstLineChars="200"/>
        <w:jc w:val="left"/>
        <w:rPr>
          <w:rFonts w:hint="eastAsia" w:ascii="宋体" w:hAnsi="宋体" w:cs="宋体"/>
          <w:sz w:val="24"/>
        </w:rPr>
      </w:pPr>
      <w:r>
        <w:rPr>
          <w:rFonts w:hint="eastAsia" w:ascii="宋体" w:hAnsi="宋体" w:cs="宋体"/>
          <w:b/>
          <w:sz w:val="24"/>
        </w:rPr>
        <w:t>第</w:t>
      </w:r>
      <w:r>
        <w:rPr>
          <w:rFonts w:hint="eastAsia" w:ascii="宋体" w:hAnsi="宋体" w:cs="宋体"/>
          <w:b/>
          <w:bCs/>
          <w:sz w:val="24"/>
        </w:rPr>
        <w:t>十一</w:t>
      </w:r>
      <w:r>
        <w:rPr>
          <w:rFonts w:hint="eastAsia" w:ascii="宋体" w:hAnsi="宋体" w:cs="宋体"/>
          <w:b/>
          <w:sz w:val="24"/>
        </w:rPr>
        <w:t xml:space="preserve">条 </w:t>
      </w:r>
      <w:r>
        <w:rPr>
          <w:rFonts w:hint="eastAsia" w:ascii="宋体" w:hAnsi="宋体" w:cs="宋体"/>
          <w:sz w:val="24"/>
        </w:rPr>
        <w:t>如果通过响应有效性评审的应答报价出现两家或两家以上相同者，则按照技术指标优劣顺序排出成交候选供应商顺序。</w:t>
      </w:r>
    </w:p>
    <w:p>
      <w:pPr>
        <w:adjustRightInd w:val="0"/>
        <w:snapToGrid w:val="0"/>
        <w:spacing w:line="360" w:lineRule="auto"/>
        <w:ind w:right="-10" w:firstLine="482" w:firstLineChars="200"/>
        <w:rPr>
          <w:rFonts w:hint="eastAsia" w:ascii="宋体" w:hAnsi="宋体" w:cs="宋体"/>
          <w:b/>
          <w:sz w:val="24"/>
        </w:rPr>
      </w:pPr>
      <w:r>
        <w:rPr>
          <w:rFonts w:hint="eastAsia" w:ascii="宋体" w:hAnsi="宋体" w:cs="宋体"/>
          <w:b/>
          <w:sz w:val="24"/>
        </w:rPr>
        <w:t>第</w:t>
      </w:r>
      <w:r>
        <w:rPr>
          <w:rFonts w:hint="eastAsia" w:ascii="宋体" w:hAnsi="宋体" w:cs="宋体"/>
          <w:b/>
          <w:bCs/>
          <w:sz w:val="24"/>
        </w:rPr>
        <w:t>十二</w:t>
      </w:r>
      <w:r>
        <w:rPr>
          <w:rFonts w:hint="eastAsia" w:ascii="宋体" w:hAnsi="宋体" w:cs="宋体"/>
          <w:b/>
          <w:sz w:val="24"/>
        </w:rPr>
        <w:t xml:space="preserve">条 </w:t>
      </w:r>
      <w:r>
        <w:rPr>
          <w:rFonts w:hint="eastAsia" w:ascii="宋体" w:hAnsi="宋体" w:cs="宋体"/>
          <w:sz w:val="24"/>
        </w:rPr>
        <w:t>评审小组在评审过程中发现的问题，应当区别情形及时作出处理或者向采购人提出处理建议，并作书面记录。</w:t>
      </w:r>
    </w:p>
    <w:p>
      <w:pPr>
        <w:adjustRightInd w:val="0"/>
        <w:snapToGrid w:val="0"/>
        <w:spacing w:line="360" w:lineRule="auto"/>
        <w:ind w:right="-10" w:firstLine="482" w:firstLineChars="200"/>
        <w:rPr>
          <w:rFonts w:hint="eastAsia" w:ascii="宋体" w:hAnsi="宋体" w:cs="宋体"/>
          <w:sz w:val="24"/>
        </w:rPr>
      </w:pPr>
      <w:r>
        <w:rPr>
          <w:rFonts w:hint="eastAsia" w:ascii="宋体" w:hAnsi="宋体" w:cs="宋体"/>
          <w:b/>
          <w:sz w:val="24"/>
        </w:rPr>
        <w:t>第</w:t>
      </w:r>
      <w:r>
        <w:rPr>
          <w:rFonts w:hint="eastAsia" w:ascii="宋体" w:hAnsi="宋体" w:cs="宋体"/>
          <w:b/>
          <w:bCs/>
          <w:sz w:val="24"/>
        </w:rPr>
        <w:t>十</w:t>
      </w:r>
      <w:r>
        <w:rPr>
          <w:rFonts w:hint="eastAsia" w:ascii="宋体" w:hAnsi="宋体" w:cs="宋体"/>
          <w:b/>
          <w:sz w:val="24"/>
        </w:rPr>
        <w:t xml:space="preserve">三条 </w:t>
      </w:r>
      <w:r>
        <w:rPr>
          <w:rFonts w:hint="eastAsia" w:ascii="宋体" w:hAnsi="宋体" w:cs="宋体"/>
          <w:sz w:val="24"/>
        </w:rPr>
        <w:t>在评审过程中，评审小组发现供应商的报价或者某些分项报价明显不合理或者低于成本，有可能影响商品质量或不能诚信履约的，评审小组将以询问的方式告知并要求供应商以书面方式进行必要的说明或补正。对于询问后判定为不符合询比文件的报价，评审小组应提出充足的否定理由，并予以书面记录。最终对供应商的评审结论分为通过和未通过。</w:t>
      </w:r>
    </w:p>
    <w:p>
      <w:pPr>
        <w:adjustRightInd w:val="0"/>
        <w:snapToGrid w:val="0"/>
        <w:spacing w:line="360" w:lineRule="auto"/>
        <w:ind w:right="-10" w:firstLine="482" w:firstLineChars="200"/>
        <w:rPr>
          <w:rFonts w:hint="eastAsia" w:ascii="宋体" w:hAnsi="宋体" w:cs="宋体"/>
          <w:sz w:val="24"/>
        </w:rPr>
      </w:pPr>
      <w:r>
        <w:rPr>
          <w:rFonts w:hint="eastAsia" w:ascii="宋体" w:hAnsi="宋体" w:cs="宋体"/>
          <w:b/>
          <w:bCs/>
          <w:sz w:val="24"/>
        </w:rPr>
        <w:t xml:space="preserve">第十四条 </w:t>
      </w:r>
      <w:r>
        <w:rPr>
          <w:rFonts w:hint="eastAsia" w:ascii="宋体" w:hAnsi="宋体" w:cs="宋体"/>
          <w:sz w:val="24"/>
        </w:rPr>
        <w:t>评审后，评审小组应编写评审报告并签字。评审报告是评审小组根据全体评审小组成员签字的原始评审记录和评审结果编写的报告，评审小组全体成员及监督员均须在评审报告上签字。评审报告应如实记录本次评审的主要过程，全面反映评审过程中的各种不同的意见，以及其他澄清、说明、补正事项。</w:t>
      </w:r>
    </w:p>
    <w:p>
      <w:pPr>
        <w:adjustRightInd w:val="0"/>
        <w:snapToGrid w:val="0"/>
        <w:spacing w:line="360" w:lineRule="auto"/>
        <w:ind w:right="-10" w:firstLine="482" w:firstLineChars="200"/>
        <w:rPr>
          <w:rFonts w:hint="eastAsia" w:ascii="宋体" w:hAnsi="宋体" w:cs="宋体"/>
          <w:sz w:val="24"/>
        </w:rPr>
      </w:pPr>
      <w:r>
        <w:rPr>
          <w:rFonts w:hint="eastAsia" w:ascii="宋体" w:hAnsi="宋体" w:cs="宋体"/>
          <w:b/>
          <w:sz w:val="24"/>
        </w:rPr>
        <w:t>第十五条</w:t>
      </w:r>
      <w:r>
        <w:rPr>
          <w:rFonts w:hint="eastAsia" w:ascii="宋体" w:hAnsi="宋体" w:cs="宋体"/>
          <w:sz w:val="24"/>
        </w:rPr>
        <w:t xml:space="preserve"> 评审小组成员应当在评审报告上签字，对自己的评审意见承担法律责任。对评审报告有异议的，应当在评审报告上签署不同意见，并说明理由，否则视为同意评审报告。</w:t>
      </w:r>
    </w:p>
    <w:p>
      <w:pPr>
        <w:adjustRightInd w:val="0"/>
        <w:snapToGrid w:val="0"/>
        <w:spacing w:line="360" w:lineRule="auto"/>
        <w:ind w:right="-10"/>
        <w:jc w:val="center"/>
        <w:rPr>
          <w:rFonts w:hint="eastAsia" w:ascii="宋体" w:hAnsi="宋体" w:cs="宋体"/>
          <w:b/>
          <w:sz w:val="24"/>
        </w:rPr>
      </w:pPr>
    </w:p>
    <w:p>
      <w:pPr>
        <w:adjustRightInd w:val="0"/>
        <w:snapToGrid w:val="0"/>
        <w:spacing w:line="360" w:lineRule="auto"/>
        <w:ind w:right="-10"/>
        <w:jc w:val="center"/>
        <w:rPr>
          <w:rFonts w:hint="eastAsia" w:ascii="宋体" w:hAnsi="宋体" w:cs="宋体"/>
          <w:sz w:val="24"/>
        </w:rPr>
      </w:pPr>
      <w:r>
        <w:rPr>
          <w:rFonts w:hint="eastAsia" w:ascii="宋体" w:hAnsi="宋体" w:cs="宋体"/>
          <w:b/>
          <w:sz w:val="24"/>
        </w:rPr>
        <w:t>三、评审纪律</w:t>
      </w:r>
    </w:p>
    <w:p>
      <w:pPr>
        <w:adjustRightInd w:val="0"/>
        <w:snapToGrid w:val="0"/>
        <w:spacing w:line="360" w:lineRule="auto"/>
        <w:ind w:right="-10" w:firstLine="482" w:firstLineChars="200"/>
        <w:rPr>
          <w:rFonts w:hint="eastAsia" w:ascii="宋体" w:hAnsi="宋体" w:cs="宋体"/>
          <w:b/>
          <w:bCs/>
          <w:sz w:val="24"/>
        </w:rPr>
      </w:pPr>
      <w:r>
        <w:rPr>
          <w:rFonts w:hint="eastAsia" w:ascii="宋体" w:hAnsi="宋体" w:cs="宋体"/>
          <w:b/>
          <w:bCs/>
          <w:sz w:val="24"/>
        </w:rPr>
        <w:t xml:space="preserve">第十六条 </w:t>
      </w:r>
      <w:r>
        <w:rPr>
          <w:rFonts w:hint="eastAsia" w:ascii="宋体" w:hAnsi="宋体" w:cs="宋体"/>
          <w:bCs/>
          <w:sz w:val="24"/>
        </w:rPr>
        <w:t>评审小组和工作人员应严格遵守规章制度；严格按照本次询比文件进行评审；公正廉洁、不徇私情，不得损害国家利益；保护采购人、供应商的合法权益。</w:t>
      </w:r>
    </w:p>
    <w:p>
      <w:pPr>
        <w:adjustRightInd w:val="0"/>
        <w:snapToGrid w:val="0"/>
        <w:spacing w:line="360" w:lineRule="auto"/>
        <w:ind w:right="-10" w:firstLine="482" w:firstLineChars="200"/>
        <w:rPr>
          <w:rFonts w:hint="eastAsia" w:ascii="宋体" w:hAnsi="宋体" w:cs="宋体"/>
          <w:sz w:val="24"/>
        </w:rPr>
      </w:pPr>
      <w:r>
        <w:rPr>
          <w:rFonts w:hint="eastAsia" w:ascii="宋体" w:hAnsi="宋体" w:cs="宋体"/>
          <w:b/>
          <w:sz w:val="24"/>
        </w:rPr>
        <w:t>第十</w:t>
      </w:r>
      <w:r>
        <w:rPr>
          <w:rFonts w:hint="eastAsia" w:ascii="宋体" w:hAnsi="宋体" w:cs="宋体"/>
          <w:b/>
          <w:bCs/>
          <w:sz w:val="24"/>
        </w:rPr>
        <w:t>七</w:t>
      </w:r>
      <w:r>
        <w:rPr>
          <w:rFonts w:hint="eastAsia" w:ascii="宋体" w:hAnsi="宋体" w:cs="宋体"/>
          <w:b/>
          <w:sz w:val="24"/>
        </w:rPr>
        <w:t xml:space="preserve">条 </w:t>
      </w:r>
      <w:r>
        <w:rPr>
          <w:rFonts w:hint="eastAsia" w:ascii="宋体" w:hAnsi="宋体" w:cs="宋体"/>
          <w:sz w:val="24"/>
        </w:rPr>
        <w:t>在评审过程中，评审小组及其他工作人员必须对评审情况严格保密，任何人不得将评审情况透露给与供应商有关的单位和个人。如有违反评审纪律的情况发生，将依据相关规定，追究有关当事人的责任。</w:t>
      </w:r>
    </w:p>
    <w:p>
      <w:pPr>
        <w:jc w:val="center"/>
        <w:rPr>
          <w:rFonts w:hint="eastAsia" w:ascii="宋体" w:hAnsi="宋体" w:cs="宋体"/>
          <w:b/>
          <w:sz w:val="48"/>
          <w:szCs w:val="48"/>
        </w:rPr>
      </w:pPr>
      <w:r>
        <w:rPr>
          <w:rFonts w:hint="eastAsia" w:ascii="宋体" w:hAnsi="宋体" w:cs="宋体"/>
          <w:b/>
          <w:sz w:val="28"/>
          <w:szCs w:val="28"/>
        </w:rPr>
        <w:br w:type="page"/>
      </w:r>
      <w:bookmarkStart w:id="10" w:name="_Toc2246"/>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pStyle w:val="2"/>
        <w:rPr>
          <w:rStyle w:val="20"/>
          <w:rFonts w:hint="eastAsia" w:ascii="黑体" w:hAnsi="黑体" w:eastAsia="黑体" w:cs="黑体"/>
          <w:b w:val="0"/>
          <w:bCs/>
          <w:sz w:val="52"/>
          <w:szCs w:val="52"/>
        </w:rPr>
      </w:pPr>
      <w:r>
        <w:rPr>
          <w:rStyle w:val="20"/>
          <w:rFonts w:hint="eastAsia" w:ascii="黑体" w:hAnsi="黑体" w:eastAsia="黑体" w:cs="黑体"/>
          <w:b w:val="0"/>
          <w:bCs/>
          <w:sz w:val="52"/>
          <w:szCs w:val="52"/>
        </w:rPr>
        <w:t>第六章 采购需求</w:t>
      </w:r>
      <w:bookmarkEnd w:id="10"/>
    </w:p>
    <w:p>
      <w:pPr>
        <w:spacing w:line="360" w:lineRule="auto"/>
        <w:rPr>
          <w:rFonts w:hint="eastAsia" w:ascii="宋体" w:hAnsi="宋体" w:cs="宋体"/>
          <w:color w:val="000000"/>
          <w:sz w:val="24"/>
          <w:szCs w:val="24"/>
        </w:rPr>
      </w:pP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br w:type="page"/>
      </w:r>
      <w:r>
        <w:rPr>
          <w:rFonts w:hint="eastAsia" w:ascii="宋体" w:hAnsi="宋体" w:eastAsia="宋体" w:cs="宋体"/>
          <w:color w:val="000000"/>
          <w:sz w:val="24"/>
          <w:szCs w:val="24"/>
        </w:rPr>
        <w:t>1采购项目简介</w:t>
      </w:r>
    </w:p>
    <w:p>
      <w:pPr>
        <w:spacing w:line="360" w:lineRule="auto"/>
        <w:ind w:firstLine="480" w:firstLineChars="200"/>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rPr>
        <w:t>1.1采购项目名称：</w:t>
      </w:r>
      <w:r>
        <w:rPr>
          <w:rFonts w:hint="eastAsia" w:ascii="宋体" w:hAnsi="宋体" w:eastAsia="宋体" w:cs="宋体"/>
          <w:color w:val="000000"/>
          <w:sz w:val="24"/>
          <w:szCs w:val="24"/>
          <w:lang w:val="en-US" w:eastAsia="zh-CN"/>
        </w:rPr>
        <w:t xml:space="preserve">合肥市家政服务平台线下活动布场服务 </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1.2采购人：合肥中小在线信息服务有限公司                                  </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 xml:space="preserve">成交供应商数量：一家  </w:t>
      </w:r>
    </w:p>
    <w:p>
      <w:pPr>
        <w:spacing w:line="360" w:lineRule="auto"/>
        <w:ind w:firstLine="480" w:firstLineChars="200"/>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1.4服务期限：合同签订后一年</w:t>
      </w:r>
    </w:p>
    <w:p>
      <w:pPr>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2采购内容</w:t>
      </w:r>
    </w:p>
    <w:tbl>
      <w:tblPr>
        <w:tblStyle w:val="12"/>
        <w:tblW w:w="813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63"/>
        <w:gridCol w:w="2295"/>
        <w:gridCol w:w="2975"/>
        <w:gridCol w:w="1189"/>
        <w:gridCol w:w="81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3" w:hRule="atLeast"/>
        </w:trPr>
        <w:tc>
          <w:tcPr>
            <w:tcW w:w="863" w:type="dxa"/>
            <w:tcBorders>
              <w:top w:val="single" w:color="auto" w:sz="8" w:space="0"/>
              <w:left w:val="single" w:color="auto" w:sz="8" w:space="0"/>
              <w:bottom w:val="single" w:color="auto" w:sz="8" w:space="0"/>
              <w:right w:val="single" w:color="auto" w:sz="8" w:space="0"/>
            </w:tcBorders>
            <w:noWrap w:val="0"/>
            <w:vAlign w:val="center"/>
          </w:tcPr>
          <w:p>
            <w:pPr>
              <w:widowControl/>
              <w:rPr>
                <w:rFonts w:ascii="仿宋" w:hAnsi="仿宋" w:eastAsia="仿宋"/>
                <w:b/>
                <w:bCs/>
                <w:kern w:val="0"/>
                <w:sz w:val="24"/>
                <w:szCs w:val="24"/>
              </w:rPr>
            </w:pPr>
            <w:r>
              <w:rPr>
                <w:rFonts w:hint="eastAsia" w:ascii="仿宋" w:hAnsi="仿宋" w:eastAsia="仿宋"/>
                <w:b/>
                <w:bCs/>
                <w:kern w:val="0"/>
                <w:sz w:val="24"/>
                <w:szCs w:val="24"/>
              </w:rPr>
              <w:t>序号</w:t>
            </w:r>
          </w:p>
        </w:tc>
        <w:tc>
          <w:tcPr>
            <w:tcW w:w="229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仿宋" w:hAnsi="仿宋" w:eastAsia="仿宋"/>
                <w:b/>
                <w:bCs/>
                <w:kern w:val="0"/>
                <w:sz w:val="24"/>
                <w:szCs w:val="24"/>
              </w:rPr>
            </w:pPr>
            <w:r>
              <w:rPr>
                <w:rFonts w:hint="eastAsia" w:ascii="仿宋" w:hAnsi="仿宋" w:eastAsia="仿宋"/>
                <w:b/>
                <w:bCs/>
                <w:kern w:val="0"/>
                <w:sz w:val="24"/>
                <w:szCs w:val="24"/>
              </w:rPr>
              <w:t>名称</w:t>
            </w:r>
          </w:p>
        </w:tc>
        <w:tc>
          <w:tcPr>
            <w:tcW w:w="2975" w:type="dxa"/>
            <w:tcBorders>
              <w:top w:val="single" w:color="auto" w:sz="8" w:space="0"/>
              <w:left w:val="single" w:color="auto" w:sz="8" w:space="0"/>
              <w:bottom w:val="single" w:color="auto" w:sz="8" w:space="0"/>
              <w:right w:val="single" w:color="auto" w:sz="8" w:space="0"/>
            </w:tcBorders>
            <w:noWrap w:val="0"/>
            <w:vAlign w:val="center"/>
          </w:tcPr>
          <w:p>
            <w:pPr>
              <w:widowControl/>
              <w:ind w:firstLine="120" w:firstLineChars="50"/>
              <w:jc w:val="center"/>
              <w:rPr>
                <w:rFonts w:ascii="仿宋" w:hAnsi="仿宋" w:eastAsia="仿宋"/>
                <w:b/>
                <w:bCs/>
                <w:kern w:val="0"/>
                <w:sz w:val="24"/>
                <w:szCs w:val="24"/>
              </w:rPr>
            </w:pPr>
            <w:r>
              <w:rPr>
                <w:rFonts w:hint="eastAsia" w:ascii="仿宋" w:hAnsi="仿宋" w:eastAsia="仿宋"/>
                <w:b/>
                <w:bCs/>
                <w:kern w:val="0"/>
                <w:sz w:val="24"/>
                <w:szCs w:val="24"/>
              </w:rPr>
              <w:t>规格</w:t>
            </w:r>
          </w:p>
        </w:tc>
        <w:tc>
          <w:tcPr>
            <w:tcW w:w="118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仿宋" w:hAnsi="仿宋" w:eastAsia="仿宋"/>
                <w:b/>
                <w:bCs/>
                <w:kern w:val="0"/>
                <w:sz w:val="24"/>
                <w:szCs w:val="24"/>
              </w:rPr>
            </w:pPr>
            <w:r>
              <w:rPr>
                <w:rFonts w:hint="eastAsia" w:ascii="仿宋" w:hAnsi="仿宋" w:eastAsia="仿宋"/>
                <w:b/>
                <w:bCs/>
                <w:kern w:val="0"/>
                <w:sz w:val="24"/>
                <w:szCs w:val="24"/>
                <w:lang w:val="en-US" w:eastAsia="zh-CN"/>
              </w:rPr>
              <w:t>参考</w:t>
            </w:r>
            <w:r>
              <w:rPr>
                <w:rFonts w:hint="eastAsia" w:ascii="仿宋" w:hAnsi="仿宋" w:eastAsia="仿宋"/>
                <w:b/>
                <w:bCs/>
                <w:kern w:val="0"/>
                <w:sz w:val="24"/>
                <w:szCs w:val="24"/>
              </w:rPr>
              <w:t>数量</w:t>
            </w:r>
          </w:p>
        </w:tc>
        <w:tc>
          <w:tcPr>
            <w:tcW w:w="816"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仿宋" w:hAnsi="仿宋" w:eastAsia="仿宋"/>
                <w:b/>
                <w:bCs/>
                <w:kern w:val="0"/>
                <w:sz w:val="24"/>
                <w:szCs w:val="24"/>
              </w:rPr>
            </w:pPr>
            <w:r>
              <w:rPr>
                <w:rFonts w:hint="eastAsia" w:ascii="仿宋" w:hAnsi="仿宋" w:eastAsia="仿宋"/>
                <w:b/>
                <w:bCs/>
                <w:kern w:val="0"/>
                <w:sz w:val="24"/>
                <w:szCs w:val="24"/>
              </w:rPr>
              <w:t>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5" w:hRule="atLeast"/>
        </w:trPr>
        <w:tc>
          <w:tcPr>
            <w:tcW w:w="863" w:type="dxa"/>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ascii="仿宋" w:hAnsi="仿宋" w:eastAsia="仿宋"/>
                <w:b/>
                <w:bCs/>
                <w:kern w:val="0"/>
                <w:sz w:val="24"/>
                <w:szCs w:val="24"/>
              </w:rPr>
            </w:pPr>
            <w:r>
              <w:rPr>
                <w:rFonts w:hint="eastAsia" w:ascii="微软雅黑 Light" w:hAnsi="微软雅黑 Light" w:eastAsia="微软雅黑 Light" w:cs="微软雅黑 Light"/>
                <w:color w:val="000000"/>
                <w:kern w:val="0"/>
                <w:sz w:val="22"/>
                <w:lang w:bidi="ar"/>
              </w:rPr>
              <w:t>1</w:t>
            </w:r>
          </w:p>
        </w:tc>
        <w:tc>
          <w:tcPr>
            <w:tcW w:w="2295" w:type="dxa"/>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仿宋" w:hAnsi="仿宋" w:eastAsia="仿宋"/>
                <w:b/>
                <w:bCs/>
                <w:kern w:val="0"/>
                <w:sz w:val="24"/>
                <w:szCs w:val="24"/>
                <w:lang w:val="en-US" w:eastAsia="zh-CN"/>
              </w:rPr>
            </w:pPr>
            <w:r>
              <w:rPr>
                <w:rFonts w:hint="eastAsia" w:ascii="微软雅黑 Light" w:hAnsi="微软雅黑 Light" w:eastAsia="微软雅黑 Light" w:cs="微软雅黑 Light"/>
                <w:color w:val="000000"/>
                <w:kern w:val="0"/>
                <w:szCs w:val="21"/>
                <w:lang w:val="en-US" w:eastAsia="zh-CN" w:bidi="ar"/>
              </w:rPr>
              <w:t>帐篷</w:t>
            </w:r>
          </w:p>
        </w:tc>
        <w:tc>
          <w:tcPr>
            <w:tcW w:w="2975" w:type="dxa"/>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default" w:ascii="仿宋" w:hAnsi="仿宋" w:eastAsia="仿宋"/>
                <w:b/>
                <w:bCs/>
                <w:kern w:val="0"/>
                <w:sz w:val="24"/>
                <w:szCs w:val="24"/>
                <w:lang w:val="en-US" w:eastAsia="zh-CN"/>
              </w:rPr>
            </w:pPr>
            <w:r>
              <w:rPr>
                <w:rFonts w:hint="eastAsia" w:ascii="微软雅黑 Light" w:hAnsi="微软雅黑 Light" w:eastAsia="微软雅黑 Light" w:cs="微软雅黑 Light"/>
                <w:color w:val="000000"/>
                <w:kern w:val="0"/>
                <w:szCs w:val="21"/>
                <w:lang w:val="en-US" w:eastAsia="zh-CN" w:bidi="ar"/>
              </w:rPr>
              <w:t>300*300CM</w:t>
            </w:r>
          </w:p>
        </w:tc>
        <w:tc>
          <w:tcPr>
            <w:tcW w:w="1189" w:type="dxa"/>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default" w:ascii="仿宋" w:hAnsi="仿宋" w:eastAsia="仿宋"/>
                <w:b/>
                <w:bCs/>
                <w:kern w:val="0"/>
                <w:sz w:val="24"/>
                <w:szCs w:val="24"/>
                <w:lang w:val="en-US" w:eastAsia="zh-CN"/>
              </w:rPr>
            </w:pPr>
            <w:r>
              <w:rPr>
                <w:rFonts w:hint="eastAsia" w:ascii="微软雅黑 Light" w:hAnsi="微软雅黑 Light" w:eastAsia="微软雅黑 Light" w:cs="微软雅黑 Light"/>
                <w:color w:val="000000"/>
                <w:kern w:val="0"/>
                <w:sz w:val="22"/>
                <w:lang w:val="en-US" w:eastAsia="zh-CN" w:bidi="ar"/>
              </w:rPr>
              <w:t>220</w:t>
            </w:r>
          </w:p>
        </w:tc>
        <w:tc>
          <w:tcPr>
            <w:tcW w:w="81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微软雅黑 Light" w:hAnsi="微软雅黑 Light" w:eastAsia="微软雅黑 Light" w:cs="微软雅黑 Light"/>
                <w:color w:val="000000"/>
                <w:sz w:val="22"/>
                <w:lang w:eastAsia="zh-CN"/>
              </w:rPr>
            </w:pPr>
            <w:r>
              <w:rPr>
                <w:rFonts w:hint="eastAsia" w:ascii="微软雅黑 Light" w:hAnsi="微软雅黑 Light" w:eastAsia="微软雅黑 Light" w:cs="微软雅黑 Light"/>
                <w:color w:val="000000"/>
                <w:sz w:val="22"/>
                <w:lang w:val="en-US" w:eastAsia="zh-CN"/>
              </w:rPr>
              <w:t>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5" w:hRule="atLeast"/>
        </w:trPr>
        <w:tc>
          <w:tcPr>
            <w:tcW w:w="863" w:type="dxa"/>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ascii="仿宋" w:hAnsi="仿宋" w:eastAsia="仿宋"/>
                <w:b/>
                <w:bCs/>
                <w:kern w:val="0"/>
                <w:sz w:val="24"/>
                <w:szCs w:val="24"/>
              </w:rPr>
            </w:pPr>
            <w:r>
              <w:rPr>
                <w:rFonts w:hint="eastAsia" w:ascii="微软雅黑 Light" w:hAnsi="微软雅黑 Light" w:eastAsia="微软雅黑 Light" w:cs="微软雅黑 Light"/>
                <w:color w:val="000000"/>
                <w:kern w:val="0"/>
                <w:sz w:val="22"/>
                <w:lang w:bidi="ar"/>
              </w:rPr>
              <w:t>2</w:t>
            </w:r>
          </w:p>
        </w:tc>
        <w:tc>
          <w:tcPr>
            <w:tcW w:w="2295" w:type="dxa"/>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default" w:ascii="仿宋" w:hAnsi="仿宋" w:eastAsia="仿宋"/>
                <w:b/>
                <w:bCs/>
                <w:kern w:val="0"/>
                <w:sz w:val="24"/>
                <w:szCs w:val="24"/>
                <w:lang w:val="en-US" w:eastAsia="zh-CN"/>
              </w:rPr>
            </w:pPr>
            <w:r>
              <w:rPr>
                <w:rFonts w:hint="eastAsia" w:ascii="微软雅黑 Light" w:hAnsi="微软雅黑 Light" w:eastAsia="微软雅黑 Light" w:cs="微软雅黑 Light"/>
                <w:color w:val="000000"/>
                <w:kern w:val="0"/>
                <w:szCs w:val="21"/>
                <w:lang w:val="en-US" w:eastAsia="zh-CN" w:bidi="ar"/>
              </w:rPr>
              <w:t>长条桌配蓝桌布</w:t>
            </w:r>
          </w:p>
        </w:tc>
        <w:tc>
          <w:tcPr>
            <w:tcW w:w="2975" w:type="dxa"/>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ascii="仿宋" w:hAnsi="仿宋" w:eastAsia="仿宋"/>
                <w:b/>
                <w:bCs/>
                <w:kern w:val="0"/>
                <w:sz w:val="24"/>
                <w:szCs w:val="24"/>
              </w:rPr>
            </w:pPr>
            <w:r>
              <w:rPr>
                <w:rFonts w:hint="eastAsia" w:ascii="微软雅黑 Light" w:hAnsi="微软雅黑 Light" w:eastAsia="微软雅黑 Light" w:cs="微软雅黑 Light"/>
                <w:color w:val="000000"/>
                <w:kern w:val="0"/>
                <w:szCs w:val="21"/>
                <w:lang w:val="en-US" w:eastAsia="zh-CN" w:bidi="ar"/>
              </w:rPr>
              <w:t>18</w:t>
            </w:r>
            <w:r>
              <w:rPr>
                <w:rFonts w:hint="eastAsia" w:ascii="微软雅黑 Light" w:hAnsi="微软雅黑 Light" w:eastAsia="微软雅黑 Light" w:cs="微软雅黑 Light"/>
                <w:color w:val="000000"/>
                <w:kern w:val="0"/>
                <w:szCs w:val="21"/>
                <w:lang w:bidi="ar"/>
              </w:rPr>
              <w:t>0*90CM</w:t>
            </w:r>
          </w:p>
        </w:tc>
        <w:tc>
          <w:tcPr>
            <w:tcW w:w="1189" w:type="dxa"/>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default" w:ascii="仿宋" w:hAnsi="仿宋" w:eastAsia="仿宋"/>
                <w:b/>
                <w:bCs/>
                <w:kern w:val="0"/>
                <w:sz w:val="24"/>
                <w:szCs w:val="24"/>
                <w:lang w:val="en-US" w:eastAsia="zh-CN"/>
              </w:rPr>
            </w:pPr>
            <w:r>
              <w:rPr>
                <w:rFonts w:hint="eastAsia" w:ascii="微软雅黑 Light" w:hAnsi="微软雅黑 Light" w:eastAsia="微软雅黑 Light" w:cs="微软雅黑 Light"/>
                <w:color w:val="000000"/>
                <w:kern w:val="0"/>
                <w:sz w:val="22"/>
                <w:lang w:val="en-US" w:eastAsia="zh-CN" w:bidi="ar"/>
              </w:rPr>
              <w:t>220</w:t>
            </w:r>
          </w:p>
        </w:tc>
        <w:tc>
          <w:tcPr>
            <w:tcW w:w="816"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微软雅黑 Light" w:hAnsi="微软雅黑 Light" w:eastAsia="微软雅黑 Light" w:cs="微软雅黑 Light"/>
                <w:color w:val="000000"/>
                <w:sz w:val="22"/>
              </w:rPr>
            </w:pPr>
            <w:r>
              <w:rPr>
                <w:rFonts w:hint="eastAsia" w:ascii="微软雅黑 Light" w:hAnsi="微软雅黑 Light" w:eastAsia="微软雅黑 Light" w:cs="微软雅黑 Light"/>
                <w:color w:val="000000"/>
                <w:sz w:val="22"/>
              </w:rPr>
              <w:t>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4" w:hRule="atLeast"/>
        </w:trPr>
        <w:tc>
          <w:tcPr>
            <w:tcW w:w="863" w:type="dxa"/>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ascii="仿宋" w:hAnsi="仿宋" w:eastAsia="仿宋"/>
                <w:b/>
                <w:bCs/>
                <w:kern w:val="0"/>
                <w:sz w:val="24"/>
                <w:szCs w:val="24"/>
              </w:rPr>
            </w:pPr>
            <w:r>
              <w:rPr>
                <w:rFonts w:hint="eastAsia" w:ascii="微软雅黑 Light" w:hAnsi="微软雅黑 Light" w:eastAsia="微软雅黑 Light" w:cs="微软雅黑 Light"/>
                <w:color w:val="000000"/>
                <w:kern w:val="0"/>
                <w:sz w:val="22"/>
                <w:lang w:bidi="ar"/>
              </w:rPr>
              <w:t>3</w:t>
            </w:r>
          </w:p>
        </w:tc>
        <w:tc>
          <w:tcPr>
            <w:tcW w:w="2295" w:type="dxa"/>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仿宋" w:hAnsi="仿宋" w:eastAsia="仿宋"/>
                <w:b/>
                <w:bCs/>
                <w:kern w:val="0"/>
                <w:sz w:val="24"/>
                <w:szCs w:val="24"/>
                <w:lang w:eastAsia="zh-CN"/>
              </w:rPr>
            </w:pPr>
            <w:r>
              <w:rPr>
                <w:rFonts w:hint="eastAsia" w:ascii="微软雅黑 Light" w:hAnsi="微软雅黑 Light" w:eastAsia="微软雅黑 Light" w:cs="微软雅黑 Light"/>
                <w:color w:val="000000"/>
                <w:kern w:val="0"/>
                <w:sz w:val="22"/>
                <w:lang w:val="en-US" w:eastAsia="zh-CN" w:bidi="ar"/>
              </w:rPr>
              <w:t>椅子（塑料）</w:t>
            </w:r>
          </w:p>
        </w:tc>
        <w:tc>
          <w:tcPr>
            <w:tcW w:w="2975" w:type="dxa"/>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default" w:ascii="微软雅黑 Light" w:hAnsi="微软雅黑 Light" w:eastAsia="微软雅黑 Light" w:cs="微软雅黑 Light"/>
                <w:color w:val="000000"/>
                <w:kern w:val="0"/>
                <w:szCs w:val="21"/>
                <w:lang w:val="en-US" w:eastAsia="zh-CN" w:bidi="ar"/>
              </w:rPr>
            </w:pPr>
            <w:r>
              <w:rPr>
                <w:rFonts w:hint="eastAsia" w:ascii="微软雅黑 Light" w:hAnsi="微软雅黑 Light" w:eastAsia="微软雅黑 Light" w:cs="微软雅黑 Light"/>
                <w:color w:val="000000"/>
                <w:kern w:val="0"/>
                <w:szCs w:val="21"/>
                <w:lang w:val="en-US" w:eastAsia="zh-CN" w:bidi="ar"/>
              </w:rPr>
              <w:t>45*25CM</w:t>
            </w:r>
          </w:p>
        </w:tc>
        <w:tc>
          <w:tcPr>
            <w:tcW w:w="1189" w:type="dxa"/>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default" w:ascii="微软雅黑 Light" w:hAnsi="微软雅黑 Light" w:eastAsia="微软雅黑 Light" w:cs="微软雅黑 Light"/>
                <w:color w:val="000000"/>
                <w:kern w:val="0"/>
                <w:szCs w:val="21"/>
                <w:lang w:val="en-US" w:eastAsia="zh-CN" w:bidi="ar"/>
              </w:rPr>
            </w:pPr>
            <w:r>
              <w:rPr>
                <w:rFonts w:hint="eastAsia" w:ascii="微软雅黑 Light" w:hAnsi="微软雅黑 Light" w:eastAsia="微软雅黑 Light" w:cs="微软雅黑 Light"/>
                <w:color w:val="000000"/>
                <w:kern w:val="0"/>
                <w:szCs w:val="21"/>
                <w:lang w:val="en-US" w:eastAsia="zh-CN" w:bidi="ar"/>
              </w:rPr>
              <w:t>440</w:t>
            </w:r>
          </w:p>
        </w:tc>
        <w:tc>
          <w:tcPr>
            <w:tcW w:w="816" w:type="dxa"/>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微软雅黑 Light" w:hAnsi="微软雅黑 Light" w:eastAsia="微软雅黑 Light" w:cs="微软雅黑 Light"/>
                <w:color w:val="000000"/>
                <w:kern w:val="0"/>
                <w:szCs w:val="21"/>
                <w:lang w:val="en-US" w:eastAsia="zh-CN" w:bidi="ar"/>
              </w:rPr>
            </w:pPr>
            <w:r>
              <w:rPr>
                <w:rFonts w:hint="eastAsia" w:ascii="微软雅黑 Light" w:hAnsi="微软雅黑 Light" w:eastAsia="微软雅黑 Light" w:cs="微软雅黑 Light"/>
                <w:color w:val="000000"/>
                <w:kern w:val="0"/>
                <w:szCs w:val="21"/>
                <w:lang w:val="en-US" w:eastAsia="zh-CN" w:bidi="ar"/>
              </w:rPr>
              <w:t>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5" w:hRule="atLeast"/>
        </w:trPr>
        <w:tc>
          <w:tcPr>
            <w:tcW w:w="863" w:type="dxa"/>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ascii="仿宋" w:hAnsi="仿宋" w:eastAsia="仿宋"/>
                <w:b/>
                <w:bCs/>
                <w:kern w:val="0"/>
                <w:sz w:val="24"/>
                <w:szCs w:val="24"/>
              </w:rPr>
            </w:pPr>
            <w:r>
              <w:rPr>
                <w:rFonts w:hint="eastAsia" w:ascii="微软雅黑 Light" w:hAnsi="微软雅黑 Light" w:eastAsia="微软雅黑 Light" w:cs="微软雅黑 Light"/>
                <w:color w:val="000000"/>
                <w:kern w:val="0"/>
                <w:sz w:val="22"/>
                <w:lang w:bidi="ar"/>
              </w:rPr>
              <w:t>4</w:t>
            </w:r>
          </w:p>
        </w:tc>
        <w:tc>
          <w:tcPr>
            <w:tcW w:w="2295" w:type="dxa"/>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default" w:ascii="仿宋" w:hAnsi="仿宋" w:eastAsia="仿宋"/>
                <w:b/>
                <w:bCs/>
                <w:kern w:val="0"/>
                <w:sz w:val="24"/>
                <w:szCs w:val="24"/>
                <w:lang w:val="en-US" w:eastAsia="zh-CN"/>
              </w:rPr>
            </w:pPr>
            <w:r>
              <w:rPr>
                <w:rFonts w:hint="eastAsia" w:ascii="微软雅黑 Light" w:hAnsi="微软雅黑 Light" w:eastAsia="微软雅黑 Light" w:cs="微软雅黑 Light"/>
                <w:color w:val="000000"/>
                <w:kern w:val="0"/>
                <w:sz w:val="22"/>
                <w:lang w:val="en-US" w:eastAsia="zh-CN" w:bidi="ar"/>
              </w:rPr>
              <w:t>运输搭建及拆除</w:t>
            </w:r>
          </w:p>
        </w:tc>
        <w:tc>
          <w:tcPr>
            <w:tcW w:w="2975" w:type="dxa"/>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ascii="仿宋" w:hAnsi="仿宋" w:eastAsia="仿宋"/>
                <w:b/>
                <w:bCs/>
                <w:kern w:val="0"/>
                <w:sz w:val="24"/>
                <w:szCs w:val="24"/>
              </w:rPr>
            </w:pPr>
          </w:p>
        </w:tc>
        <w:tc>
          <w:tcPr>
            <w:tcW w:w="1189" w:type="dxa"/>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仿宋" w:hAnsi="仿宋" w:eastAsia="仿宋"/>
                <w:b/>
                <w:bCs/>
                <w:kern w:val="0"/>
                <w:sz w:val="24"/>
                <w:szCs w:val="24"/>
                <w:lang w:val="en-US" w:eastAsia="zh-CN"/>
              </w:rPr>
            </w:pPr>
            <w:r>
              <w:rPr>
                <w:rFonts w:hint="eastAsia" w:ascii="仿宋" w:hAnsi="仿宋" w:eastAsia="仿宋"/>
                <w:b w:val="0"/>
                <w:bCs w:val="0"/>
                <w:kern w:val="0"/>
                <w:sz w:val="24"/>
                <w:szCs w:val="24"/>
                <w:lang w:val="en-US" w:eastAsia="zh-CN"/>
              </w:rPr>
              <w:t>根据活动次数</w:t>
            </w:r>
          </w:p>
        </w:tc>
        <w:tc>
          <w:tcPr>
            <w:tcW w:w="81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微软雅黑 Light" w:hAnsi="微软雅黑 Light" w:eastAsia="微软雅黑 Light" w:cs="微软雅黑 Light"/>
                <w:color w:val="000000"/>
                <w:sz w:val="22"/>
                <w:lang w:eastAsia="zh-CN"/>
              </w:rPr>
            </w:pPr>
            <w:r>
              <w:rPr>
                <w:rFonts w:hint="eastAsia" w:ascii="微软雅黑 Light" w:hAnsi="微软雅黑 Light" w:eastAsia="微软雅黑 Light" w:cs="微软雅黑 Light"/>
                <w:color w:val="000000"/>
                <w:sz w:val="22"/>
                <w:lang w:eastAsia="zh-CN"/>
              </w:rPr>
              <w:t>项</w:t>
            </w:r>
          </w:p>
        </w:tc>
      </w:tr>
    </w:tbl>
    <w:p>
      <w:pPr>
        <w:adjustRightInd w:val="0"/>
        <w:snapToGrid w:val="0"/>
        <w:spacing w:line="300" w:lineRule="auto"/>
        <w:ind w:firstLine="480" w:firstLineChars="200"/>
        <w:rPr>
          <w:rFonts w:ascii="仿宋" w:hAnsi="仿宋" w:eastAsia="仿宋" w:cs="仿宋"/>
          <w:sz w:val="24"/>
          <w:szCs w:val="24"/>
        </w:rPr>
      </w:pPr>
    </w:p>
    <w:p>
      <w:pPr>
        <w:adjustRightInd w:val="0"/>
        <w:snapToGrid w:val="0"/>
        <w:spacing w:line="30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注：1.</w:t>
      </w:r>
      <w:r>
        <w:rPr>
          <w:rFonts w:hint="eastAsia" w:ascii="仿宋" w:hAnsi="仿宋" w:eastAsia="仿宋" w:cs="仿宋"/>
          <w:sz w:val="24"/>
          <w:szCs w:val="24"/>
          <w:lang w:eastAsia="zh-CN"/>
        </w:rPr>
        <w:t>布场服务内容为分场次服务，采购内容供应商需按要求提供</w:t>
      </w:r>
      <w:r>
        <w:rPr>
          <w:rFonts w:hint="eastAsia" w:ascii="仿宋" w:hAnsi="仿宋" w:eastAsia="仿宋" w:cs="仿宋"/>
          <w:sz w:val="24"/>
          <w:szCs w:val="24"/>
        </w:rPr>
        <w:t>并配送至</w:t>
      </w:r>
      <w:r>
        <w:rPr>
          <w:rFonts w:hint="eastAsia" w:ascii="仿宋" w:hAnsi="仿宋" w:eastAsia="仿宋" w:cs="仿宋"/>
          <w:sz w:val="24"/>
          <w:szCs w:val="24"/>
          <w:lang w:val="en-US" w:eastAsia="zh-CN"/>
        </w:rPr>
        <w:t>采购人指定</w:t>
      </w:r>
      <w:r>
        <w:rPr>
          <w:rFonts w:hint="eastAsia" w:ascii="仿宋" w:hAnsi="仿宋" w:eastAsia="仿宋" w:cs="仿宋"/>
          <w:sz w:val="24"/>
          <w:szCs w:val="24"/>
        </w:rPr>
        <w:t>地点，运输费用及</w:t>
      </w:r>
      <w:r>
        <w:rPr>
          <w:rFonts w:hint="eastAsia" w:ascii="仿宋" w:hAnsi="仿宋" w:eastAsia="仿宋" w:cs="仿宋"/>
          <w:sz w:val="24"/>
          <w:szCs w:val="24"/>
          <w:lang w:eastAsia="zh-CN"/>
        </w:rPr>
        <w:t>布设搭建费用</w:t>
      </w:r>
      <w:r>
        <w:rPr>
          <w:rFonts w:hint="eastAsia" w:ascii="仿宋" w:hAnsi="仿宋" w:eastAsia="仿宋" w:cs="仿宋"/>
          <w:sz w:val="24"/>
          <w:szCs w:val="24"/>
        </w:rPr>
        <w:t>由</w:t>
      </w:r>
      <w:r>
        <w:rPr>
          <w:rFonts w:hint="eastAsia" w:ascii="仿宋" w:hAnsi="仿宋" w:eastAsia="仿宋" w:cs="仿宋"/>
          <w:sz w:val="24"/>
          <w:szCs w:val="24"/>
          <w:lang w:eastAsia="zh-CN"/>
        </w:rPr>
        <w:t>成交供应商</w:t>
      </w:r>
      <w:r>
        <w:rPr>
          <w:rFonts w:hint="eastAsia" w:ascii="仿宋" w:hAnsi="仿宋" w:eastAsia="仿宋" w:cs="仿宋"/>
          <w:sz w:val="24"/>
          <w:szCs w:val="24"/>
        </w:rPr>
        <w:t>承担。</w:t>
      </w:r>
    </w:p>
    <w:p>
      <w:pPr>
        <w:adjustRightInd w:val="0"/>
        <w:snapToGrid w:val="0"/>
        <w:spacing w:line="300" w:lineRule="auto"/>
        <w:ind w:firstLine="480" w:firstLineChars="200"/>
        <w:rPr>
          <w:rFonts w:hint="eastAsia"/>
        </w:rPr>
      </w:pPr>
      <w:r>
        <w:rPr>
          <w:rFonts w:hint="eastAsia" w:ascii="仿宋" w:hAnsi="仿宋" w:eastAsia="仿宋" w:cs="仿宋"/>
          <w:sz w:val="24"/>
          <w:szCs w:val="24"/>
          <w:lang w:val="en-US" w:eastAsia="zh-CN"/>
        </w:rPr>
        <w:t>2.</w:t>
      </w:r>
      <w:r>
        <w:rPr>
          <w:rFonts w:hint="eastAsia" w:ascii="仿宋" w:hAnsi="仿宋" w:eastAsia="仿宋" w:cs="仿宋"/>
          <w:sz w:val="24"/>
          <w:szCs w:val="24"/>
        </w:rPr>
        <w:t>采购内容暂定为此表，表中数量仅作参考，招标人有权根据实际活动发生情况进行增减，最终结算价格根据中标单价和实际发生数量据实结算。</w:t>
      </w: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6FDE64"/>
    <w:multiLevelType w:val="singleLevel"/>
    <w:tmpl w:val="856FDE64"/>
    <w:lvl w:ilvl="0" w:tentative="0">
      <w:start w:val="1"/>
      <w:numFmt w:val="decimal"/>
      <w:lvlText w:val="%1."/>
      <w:lvlJc w:val="left"/>
      <w:pPr>
        <w:ind w:left="425" w:hanging="425"/>
      </w:pPr>
      <w:rPr>
        <w:rFonts w:hint="default"/>
      </w:rPr>
    </w:lvl>
  </w:abstractNum>
  <w:abstractNum w:abstractNumId="1">
    <w:nsid w:val="2713BD13"/>
    <w:multiLevelType w:val="singleLevel"/>
    <w:tmpl w:val="2713BD13"/>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hYjRiY2Q5ODJjMzBlZGNlYWUwMjRiYWY1YTJjMGYifQ=="/>
  </w:docVars>
  <w:rsids>
    <w:rsidRoot w:val="00000000"/>
    <w:rsid w:val="10CE1215"/>
    <w:rsid w:val="1E4B2993"/>
    <w:rsid w:val="2DF41EA2"/>
    <w:rsid w:val="31EA4D60"/>
    <w:rsid w:val="360A6A3E"/>
    <w:rsid w:val="3A797E6F"/>
    <w:rsid w:val="3B911299"/>
    <w:rsid w:val="406250BB"/>
    <w:rsid w:val="4FB47B66"/>
    <w:rsid w:val="59B32904"/>
    <w:rsid w:val="5E083F34"/>
    <w:rsid w:val="62EE2F43"/>
    <w:rsid w:val="630C0E11"/>
    <w:rsid w:val="77AD62C7"/>
    <w:rsid w:val="7B1D7D36"/>
    <w:rsid w:val="7D6977F1"/>
    <w:rsid w:val="7D8D5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340" w:after="331"/>
      <w:jc w:val="center"/>
      <w:outlineLvl w:val="0"/>
    </w:pPr>
    <w:rPr>
      <w:rFonts w:eastAsia="宋体"/>
      <w:b/>
      <w:sz w:val="44"/>
      <w:szCs w:val="24"/>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spacing w:beforeLines="50" w:line="360" w:lineRule="auto"/>
      <w:ind w:firstLine="200" w:firstLineChars="200"/>
    </w:pPr>
    <w:rPr>
      <w:rFonts w:ascii="仿宋_GB2312" w:eastAsia="仿宋_GB2312"/>
      <w:szCs w:val="32"/>
    </w:rPr>
  </w:style>
  <w:style w:type="paragraph" w:styleId="5">
    <w:name w:val="annotation text"/>
    <w:basedOn w:val="1"/>
    <w:qFormat/>
    <w:uiPriority w:val="0"/>
    <w:pPr>
      <w:jc w:val="left"/>
    </w:pPr>
  </w:style>
  <w:style w:type="paragraph" w:styleId="6">
    <w:name w:val="Body Text"/>
    <w:basedOn w:val="1"/>
    <w:next w:val="7"/>
    <w:qFormat/>
    <w:uiPriority w:val="0"/>
    <w:rPr>
      <w:rFonts w:ascii="宋体" w:hAnsi="宋体" w:cs="宋体"/>
      <w:szCs w:val="21"/>
      <w:lang w:eastAsia="en-US" w:bidi="en-US"/>
    </w:rPr>
  </w:style>
  <w:style w:type="paragraph" w:styleId="7">
    <w:name w:val="Date"/>
    <w:basedOn w:val="1"/>
    <w:next w:val="1"/>
    <w:qFormat/>
    <w:uiPriority w:val="0"/>
    <w:pPr>
      <w:ind w:left="100" w:leftChars="2500"/>
    </w:pPr>
  </w:style>
  <w:style w:type="paragraph" w:styleId="8">
    <w:name w:val="Body Text Indent"/>
    <w:basedOn w:val="1"/>
    <w:qFormat/>
    <w:uiPriority w:val="0"/>
    <w:pPr>
      <w:spacing w:after="120"/>
      <w:ind w:left="420" w:leftChars="200"/>
    </w:pPr>
  </w:style>
  <w:style w:type="paragraph" w:styleId="9">
    <w:name w:val="Plain Text"/>
    <w:basedOn w:val="1"/>
    <w:qFormat/>
    <w:uiPriority w:val="0"/>
    <w:rPr>
      <w:rFonts w:ascii="宋体" w:hAnsi="Courier New"/>
      <w:szCs w:val="20"/>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qFormat/>
    <w:uiPriority w:val="99"/>
    <w:rPr>
      <w:color w:val="5D5C5C"/>
      <w:sz w:val="15"/>
      <w:szCs w:val="15"/>
      <w:u w:val="none"/>
    </w:rPr>
  </w:style>
  <w:style w:type="character" w:styleId="16">
    <w:name w:val="annotation reference"/>
    <w:qFormat/>
    <w:uiPriority w:val="99"/>
    <w:rPr>
      <w:sz w:val="21"/>
      <w:szCs w:val="21"/>
    </w:rPr>
  </w:style>
  <w:style w:type="paragraph" w:customStyle="1" w:styleId="17">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18">
    <w:name w:val="Char2"/>
    <w:basedOn w:val="1"/>
    <w:qFormat/>
    <w:uiPriority w:val="0"/>
  </w:style>
  <w:style w:type="paragraph" w:customStyle="1" w:styleId="19">
    <w:name w:val="Table Paragraph"/>
    <w:basedOn w:val="1"/>
    <w:qFormat/>
    <w:uiPriority w:val="1"/>
    <w:rPr>
      <w:rFonts w:ascii="宋体" w:hAnsi="宋体" w:cs="宋体"/>
      <w:lang w:eastAsia="en-US" w:bidi="en-US"/>
    </w:rPr>
  </w:style>
  <w:style w:type="character" w:customStyle="1" w:styleId="20">
    <w:name w:val="标题 1 Char"/>
    <w:qFormat/>
    <w:uiPriority w:val="0"/>
    <w:rPr>
      <w:rFonts w:ascii="宋体" w:hAnsi="Times New Roman" w:eastAsia="宋体" w:cs="Times New Roman"/>
      <w:sz w:val="28"/>
      <w:szCs w:val="24"/>
    </w:rPr>
  </w:style>
  <w:style w:type="paragraph" w:customStyle="1" w:styleId="21">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Char Char Char Char Char Char Char1 Char"/>
    <w:basedOn w:val="1"/>
    <w:qFormat/>
    <w:uiPriority w:val="0"/>
    <w:rPr>
      <w:rFonts w:ascii="Tahoma" w:hAnsi="Tahoma"/>
      <w:sz w:val="24"/>
      <w:szCs w:val="20"/>
    </w:rPr>
  </w:style>
  <w:style w:type="paragraph" w:customStyle="1" w:styleId="23">
    <w:name w:val="D&amp;L"/>
    <w:basedOn w:val="10"/>
    <w:qFormat/>
    <w:uiPriority w:val="0"/>
    <w:pPr>
      <w:pBdr>
        <w:bottom w:val="thinThickSmallGap" w:color="auto" w:sz="18" w:space="1"/>
      </w:pBdr>
      <w:adjustRightInd w:val="0"/>
      <w:snapToGrid/>
      <w:spacing w:line="240" w:lineRule="atLeast"/>
      <w:textAlignment w:val="baseline"/>
    </w:pPr>
    <w:rPr>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8523</Words>
  <Characters>8875</Characters>
  <Lines>0</Lines>
  <Paragraphs>0</Paragraphs>
  <TotalTime>140</TotalTime>
  <ScaleCrop>false</ScaleCrop>
  <LinksUpToDate>false</LinksUpToDate>
  <CharactersWithSpaces>11302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2023-08-02T08:27:00Z</dcterms:created>
  <dc:creator>86152</dc:creator>
  <cp:lastModifiedBy>一万只神兽奔走</cp:lastModifiedBy>
  <cp:lastPrinted>2023-08-07T03:30:00Z</cp:lastPrinted>
  <dcterms:modified xsi:type="dcterms:W3CDTF">2023-08-08T03:39:43Z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7D5980F3690E41B090A6F380C37D707A_13</vt:lpwstr>
  </property>
</Properties>
</file>