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59FB" w14:textId="0F59E630" w:rsidR="00535000" w:rsidRDefault="00535000" w:rsidP="00535000">
      <w:pPr>
        <w:pStyle w:val="1"/>
        <w:spacing w:beforeLines="200" w:before="624" w:afterLines="200" w:after="624" w:line="360" w:lineRule="auto"/>
        <w:ind w:left="0"/>
        <w:rPr>
          <w:rFonts w:ascii="Times New Roman" w:hAnsi="Times New Roman" w:cs="Times New Roman"/>
          <w:lang w:eastAsia="zh-CN"/>
        </w:rPr>
      </w:pPr>
      <w:bookmarkStart w:id="0" w:name="_Toc14193875"/>
      <w:r>
        <w:rPr>
          <w:rFonts w:ascii="Times New Roman" w:hAnsi="Times New Roman" w:cs="Times New Roman"/>
          <w:sz w:val="44"/>
          <w:szCs w:val="44"/>
          <w:lang w:eastAsia="zh-CN"/>
        </w:rPr>
        <w:t>招标公告</w:t>
      </w:r>
      <w:bookmarkEnd w:id="0"/>
    </w:p>
    <w:p w14:paraId="6163C9CC" w14:textId="77777777" w:rsidR="009C1C37" w:rsidRDefault="009C1C37" w:rsidP="009C1C37">
      <w:pPr>
        <w:pStyle w:val="a7"/>
        <w:adjustRightInd w:val="0"/>
        <w:spacing w:line="360" w:lineRule="auto"/>
        <w:ind w:left="480" w:right="194" w:firstLineChars="200" w:firstLine="560"/>
        <w:jc w:val="both"/>
        <w:rPr>
          <w:rFonts w:ascii="Times New Roman" w:eastAsia="Times New Roman" w:hAnsi="Times New Roman"/>
          <w:sz w:val="28"/>
          <w:lang w:eastAsia="zh-CN"/>
        </w:rPr>
      </w:pPr>
      <w:r>
        <w:rPr>
          <w:rFonts w:ascii="Times New Roman" w:hAnsi="Times New Roman"/>
          <w:sz w:val="28"/>
          <w:lang w:eastAsia="zh-CN"/>
        </w:rPr>
        <w:t>安徽恒升工程项目管理有限公司受合肥市大数据资产运营有限公司委托，对</w:t>
      </w:r>
      <w:r>
        <w:rPr>
          <w:rFonts w:ascii="Times New Roman" w:hAnsi="Times New Roman"/>
          <w:sz w:val="28"/>
          <w:lang w:eastAsia="zh-CN"/>
        </w:rPr>
        <w:t>“</w:t>
      </w:r>
      <w:r>
        <w:rPr>
          <w:rFonts w:ascii="Times New Roman" w:hAnsi="Times New Roman"/>
          <w:sz w:val="28"/>
          <w:lang w:eastAsia="zh-CN"/>
        </w:rPr>
        <w:t>合肥通</w:t>
      </w:r>
      <w:r>
        <w:rPr>
          <w:rFonts w:ascii="Times New Roman" w:hAnsi="Times New Roman"/>
          <w:sz w:val="28"/>
          <w:lang w:eastAsia="zh-CN"/>
        </w:rPr>
        <w:t>APP</w:t>
      </w:r>
      <w:r>
        <w:rPr>
          <w:rFonts w:ascii="Times New Roman" w:hAnsi="Times New Roman"/>
          <w:sz w:val="28"/>
          <w:lang w:eastAsia="zh-CN"/>
        </w:rPr>
        <w:t>正式上线启动仪式</w:t>
      </w:r>
      <w:r>
        <w:rPr>
          <w:rFonts w:ascii="Times New Roman" w:hAnsi="Times New Roman"/>
          <w:sz w:val="28"/>
          <w:lang w:eastAsia="zh-CN"/>
        </w:rPr>
        <w:t>”</w:t>
      </w:r>
      <w:r>
        <w:rPr>
          <w:rFonts w:ascii="Times New Roman" w:hAnsi="Times New Roman"/>
          <w:sz w:val="28"/>
          <w:lang w:eastAsia="zh-CN"/>
        </w:rPr>
        <w:t>进行国内公开招标，欢迎具备条件的国内投标人参加投标。</w:t>
      </w:r>
    </w:p>
    <w:p w14:paraId="4C418BEC" w14:textId="77777777" w:rsidR="009C1C37" w:rsidRDefault="009C1C37" w:rsidP="009C1C37">
      <w:pPr>
        <w:pStyle w:val="4"/>
        <w:adjustRightInd w:val="0"/>
        <w:spacing w:beforeLines="50" w:before="156" w:afterLines="50" w:after="156" w:line="360" w:lineRule="auto"/>
        <w:ind w:left="459" w:firstLineChars="200" w:firstLine="613"/>
        <w:rPr>
          <w:rFonts w:ascii="Times New Roman" w:eastAsia="Times New Roman" w:hAnsi="Times New Roman"/>
          <w:sz w:val="32"/>
          <w:lang w:eastAsia="zh-CN"/>
        </w:rPr>
      </w:pPr>
      <w:r>
        <w:rPr>
          <w:rFonts w:ascii="Times New Roman" w:hAnsi="Times New Roman"/>
          <w:w w:val="95"/>
          <w:sz w:val="32"/>
          <w:lang w:eastAsia="zh-CN"/>
        </w:rPr>
        <w:t>一、项目名称及内容</w:t>
      </w:r>
    </w:p>
    <w:p w14:paraId="09A1BD65"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eastAsia="Times New Roman" w:hAnsi="Times New Roman"/>
          <w:sz w:val="28"/>
          <w:lang w:eastAsia="zh-CN"/>
        </w:rPr>
        <w:t>1.</w:t>
      </w:r>
      <w:r>
        <w:rPr>
          <w:rFonts w:ascii="Times New Roman" w:hAnsi="Times New Roman"/>
          <w:sz w:val="28"/>
          <w:lang w:eastAsia="zh-CN"/>
        </w:rPr>
        <w:t>项目编号：</w:t>
      </w:r>
      <w:r>
        <w:rPr>
          <w:rFonts w:ascii="Times New Roman" w:hAnsi="Times New Roman"/>
          <w:sz w:val="28"/>
          <w:lang w:eastAsia="zh-CN"/>
        </w:rPr>
        <w:t>AHSH-HF-1903</w:t>
      </w:r>
      <w:r>
        <w:rPr>
          <w:rFonts w:ascii="Times New Roman" w:eastAsia="Times New Roman" w:hAnsi="Times New Roman"/>
          <w:sz w:val="28"/>
          <w:lang w:eastAsia="zh-CN"/>
        </w:rPr>
        <w:t xml:space="preserve"> </w:t>
      </w:r>
      <w:r>
        <w:rPr>
          <w:rFonts w:ascii="Times New Roman" w:hAnsi="Times New Roman"/>
          <w:sz w:val="28"/>
          <w:lang w:eastAsia="zh-CN"/>
        </w:rPr>
        <w:t>；</w:t>
      </w:r>
    </w:p>
    <w:p w14:paraId="1CEB8B4F"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eastAsia="Times New Roman" w:hAnsi="Times New Roman"/>
          <w:sz w:val="28"/>
          <w:lang w:eastAsia="zh-CN"/>
        </w:rPr>
        <w:t>2.</w:t>
      </w:r>
      <w:r>
        <w:rPr>
          <w:rFonts w:ascii="Times New Roman" w:hAnsi="Times New Roman"/>
          <w:sz w:val="28"/>
          <w:lang w:eastAsia="zh-CN"/>
        </w:rPr>
        <w:t>项目名称：合肥通</w:t>
      </w:r>
      <w:r>
        <w:rPr>
          <w:rFonts w:ascii="Times New Roman" w:hAnsi="Times New Roman"/>
          <w:sz w:val="28"/>
          <w:lang w:eastAsia="zh-CN"/>
        </w:rPr>
        <w:t>APP</w:t>
      </w:r>
      <w:r>
        <w:rPr>
          <w:rFonts w:ascii="Times New Roman" w:hAnsi="Times New Roman"/>
          <w:sz w:val="28"/>
          <w:lang w:eastAsia="zh-CN"/>
        </w:rPr>
        <w:t>正式上线启动仪式；</w:t>
      </w:r>
    </w:p>
    <w:p w14:paraId="134C1158"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hAnsi="Times New Roman"/>
          <w:sz w:val="28"/>
          <w:lang w:eastAsia="zh-CN"/>
        </w:rPr>
        <w:t>3</w:t>
      </w:r>
      <w:r>
        <w:rPr>
          <w:rFonts w:ascii="Times New Roman" w:eastAsia="Times New Roman" w:hAnsi="Times New Roman"/>
          <w:sz w:val="28"/>
          <w:lang w:eastAsia="zh-CN"/>
        </w:rPr>
        <w:t>.</w:t>
      </w:r>
      <w:r>
        <w:rPr>
          <w:rFonts w:ascii="Times New Roman" w:hAnsi="Times New Roman"/>
          <w:sz w:val="28"/>
          <w:lang w:eastAsia="zh-CN"/>
        </w:rPr>
        <w:t>项目单位：合肥市大数据资产运营有限公司；</w:t>
      </w:r>
    </w:p>
    <w:p w14:paraId="684226EC"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hAnsi="Times New Roman"/>
          <w:sz w:val="28"/>
          <w:lang w:eastAsia="zh-CN"/>
        </w:rPr>
        <w:t>4</w:t>
      </w:r>
      <w:r>
        <w:rPr>
          <w:rFonts w:ascii="Times New Roman" w:eastAsia="Times New Roman" w:hAnsi="Times New Roman"/>
          <w:sz w:val="28"/>
          <w:lang w:eastAsia="zh-CN"/>
        </w:rPr>
        <w:t>.</w:t>
      </w:r>
      <w:r>
        <w:rPr>
          <w:rFonts w:ascii="Times New Roman" w:hAnsi="Times New Roman"/>
          <w:sz w:val="28"/>
          <w:lang w:eastAsia="zh-CN"/>
        </w:rPr>
        <w:t>项目背景：合肥通</w:t>
      </w:r>
      <w:r>
        <w:rPr>
          <w:rFonts w:ascii="Times New Roman" w:eastAsia="Times New Roman" w:hAnsi="Times New Roman"/>
          <w:sz w:val="28"/>
          <w:lang w:eastAsia="zh-CN"/>
        </w:rPr>
        <w:t>APP</w:t>
      </w:r>
      <w:r>
        <w:rPr>
          <w:rFonts w:ascii="Times New Roman" w:hAnsi="Times New Roman"/>
          <w:sz w:val="28"/>
          <w:lang w:eastAsia="zh-CN"/>
        </w:rPr>
        <w:t>正式上线之际，通过前期预热宣传、启动仪式现场宣传以及多渠道推广，覆盖更多人群，让更多人知晓合肥通这款</w:t>
      </w:r>
      <w:r>
        <w:rPr>
          <w:rFonts w:ascii="Times New Roman" w:hAnsi="Times New Roman"/>
          <w:sz w:val="28"/>
          <w:lang w:eastAsia="zh-CN"/>
        </w:rPr>
        <w:t>APP</w:t>
      </w:r>
      <w:r>
        <w:rPr>
          <w:rFonts w:ascii="Times New Roman" w:hAnsi="Times New Roman"/>
          <w:sz w:val="28"/>
          <w:lang w:eastAsia="zh-CN"/>
        </w:rPr>
        <w:t>，并且提高合肥通</w:t>
      </w:r>
      <w:r>
        <w:rPr>
          <w:rFonts w:ascii="Times New Roman" w:hAnsi="Times New Roman"/>
          <w:sz w:val="28"/>
          <w:lang w:eastAsia="zh-CN"/>
        </w:rPr>
        <w:t>APP</w:t>
      </w:r>
      <w:r>
        <w:rPr>
          <w:rFonts w:ascii="Times New Roman" w:hAnsi="Times New Roman"/>
          <w:sz w:val="28"/>
          <w:lang w:eastAsia="zh-CN"/>
        </w:rPr>
        <w:t>的口碑及好感度；</w:t>
      </w:r>
    </w:p>
    <w:p w14:paraId="4CDC104A"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hAnsi="Times New Roman"/>
          <w:sz w:val="28"/>
          <w:lang w:eastAsia="zh-CN"/>
        </w:rPr>
        <w:t>5</w:t>
      </w:r>
      <w:r>
        <w:rPr>
          <w:rFonts w:ascii="Times New Roman" w:eastAsia="Times New Roman" w:hAnsi="Times New Roman"/>
          <w:sz w:val="28"/>
          <w:lang w:eastAsia="zh-CN"/>
        </w:rPr>
        <w:t>.</w:t>
      </w:r>
      <w:r>
        <w:rPr>
          <w:rFonts w:ascii="Times New Roman" w:hAnsi="Times New Roman"/>
          <w:sz w:val="28"/>
          <w:lang w:eastAsia="zh-CN"/>
        </w:rPr>
        <w:t>资金来源：自筹；</w:t>
      </w:r>
    </w:p>
    <w:p w14:paraId="3169B795"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hAnsi="Times New Roman"/>
          <w:sz w:val="28"/>
          <w:lang w:eastAsia="zh-CN"/>
        </w:rPr>
        <w:t>6</w:t>
      </w:r>
      <w:r>
        <w:rPr>
          <w:rFonts w:ascii="Times New Roman" w:eastAsia="Times New Roman" w:hAnsi="Times New Roman"/>
          <w:sz w:val="28"/>
          <w:lang w:eastAsia="zh-CN"/>
        </w:rPr>
        <w:t>.</w:t>
      </w:r>
      <w:r>
        <w:rPr>
          <w:rFonts w:ascii="Times New Roman" w:hAnsi="Times New Roman"/>
          <w:sz w:val="28"/>
          <w:lang w:eastAsia="zh-CN"/>
        </w:rPr>
        <w:t>项目概算：</w:t>
      </w:r>
      <w:r>
        <w:rPr>
          <w:rFonts w:ascii="Times New Roman" w:hAnsi="Times New Roman"/>
          <w:sz w:val="28"/>
          <w:lang w:eastAsia="zh-CN"/>
        </w:rPr>
        <w:t>45</w:t>
      </w:r>
      <w:r>
        <w:rPr>
          <w:rFonts w:ascii="Times New Roman" w:hAnsi="Times New Roman"/>
          <w:sz w:val="28"/>
          <w:lang w:eastAsia="zh-CN"/>
        </w:rPr>
        <w:t>万元；</w:t>
      </w:r>
    </w:p>
    <w:p w14:paraId="3FB49AA8"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hAnsi="Times New Roman"/>
          <w:sz w:val="28"/>
          <w:lang w:eastAsia="zh-CN"/>
        </w:rPr>
        <w:t>7</w:t>
      </w:r>
      <w:r>
        <w:rPr>
          <w:rFonts w:ascii="Times New Roman" w:eastAsia="Times New Roman" w:hAnsi="Times New Roman"/>
          <w:sz w:val="28"/>
          <w:lang w:eastAsia="zh-CN"/>
        </w:rPr>
        <w:t>.</w:t>
      </w:r>
      <w:r>
        <w:rPr>
          <w:rFonts w:ascii="Times New Roman" w:hAnsi="Times New Roman"/>
          <w:sz w:val="28"/>
          <w:lang w:eastAsia="zh-CN"/>
        </w:rPr>
        <w:t>标段（包别）划分：本项目共一个标段。</w:t>
      </w:r>
    </w:p>
    <w:p w14:paraId="0E9DFC78" w14:textId="77777777" w:rsidR="009C1C37" w:rsidRDefault="009C1C37" w:rsidP="009C1C37">
      <w:pPr>
        <w:pStyle w:val="4"/>
        <w:adjustRightInd w:val="0"/>
        <w:spacing w:beforeLines="50" w:before="156" w:afterLines="50" w:after="156" w:line="360" w:lineRule="auto"/>
        <w:ind w:left="459" w:firstLineChars="200" w:firstLine="613"/>
        <w:rPr>
          <w:rFonts w:ascii="Times New Roman" w:eastAsia="Times New Roman" w:hAnsi="Times New Roman"/>
          <w:w w:val="95"/>
          <w:sz w:val="32"/>
          <w:lang w:eastAsia="zh-CN"/>
        </w:rPr>
      </w:pPr>
      <w:r>
        <w:rPr>
          <w:rFonts w:ascii="Times New Roman" w:hAnsi="Times New Roman"/>
          <w:w w:val="95"/>
          <w:sz w:val="32"/>
          <w:lang w:eastAsia="zh-CN"/>
        </w:rPr>
        <w:t>二、投标人资格</w:t>
      </w:r>
    </w:p>
    <w:p w14:paraId="5DEB4E79"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eastAsia="Times New Roman" w:hAnsi="Times New Roman"/>
          <w:sz w:val="28"/>
          <w:lang w:eastAsia="zh-CN"/>
        </w:rPr>
        <w:t>1.</w:t>
      </w:r>
      <w:r>
        <w:rPr>
          <w:rFonts w:ascii="Times New Roman" w:hAnsi="Times New Roman"/>
          <w:lang w:eastAsia="zh-CN"/>
        </w:rPr>
        <w:t xml:space="preserve"> </w:t>
      </w:r>
      <w:r>
        <w:rPr>
          <w:rFonts w:ascii="Times New Roman" w:hAnsi="Times New Roman"/>
          <w:sz w:val="28"/>
          <w:lang w:eastAsia="zh-CN"/>
        </w:rPr>
        <w:t>投标人须符合《中华人民共和国政府采购法》第二十二条规定条件；</w:t>
      </w:r>
    </w:p>
    <w:p w14:paraId="272E71B8"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eastAsia="Times New Roman" w:hAnsi="Times New Roman"/>
          <w:sz w:val="28"/>
          <w:lang w:eastAsia="zh-CN"/>
        </w:rPr>
        <w:t>2.</w:t>
      </w:r>
      <w:r>
        <w:rPr>
          <w:rFonts w:ascii="Times New Roman" w:hAnsi="Times New Roman"/>
          <w:lang w:eastAsia="zh-CN"/>
        </w:rPr>
        <w:t xml:space="preserve"> </w:t>
      </w:r>
      <w:r>
        <w:rPr>
          <w:rFonts w:ascii="Times New Roman" w:hAnsi="Times New Roman"/>
          <w:sz w:val="28"/>
          <w:lang w:eastAsia="zh-CN"/>
        </w:rPr>
        <w:t>投标人经营范围及拟投标服务符合本次招标要求；</w:t>
      </w:r>
    </w:p>
    <w:p w14:paraId="3BCD59B0"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hAnsi="Times New Roman"/>
          <w:sz w:val="28"/>
          <w:lang w:eastAsia="zh-CN"/>
        </w:rPr>
        <w:t>3</w:t>
      </w:r>
      <w:r>
        <w:rPr>
          <w:rFonts w:ascii="Times New Roman" w:eastAsia="Times New Roman" w:hAnsi="Times New Roman"/>
          <w:sz w:val="28"/>
          <w:lang w:eastAsia="zh-CN"/>
        </w:rPr>
        <w:t xml:space="preserve">. </w:t>
      </w:r>
      <w:r>
        <w:rPr>
          <w:rFonts w:ascii="Times New Roman" w:hAnsi="Times New Roman"/>
          <w:sz w:val="28"/>
          <w:lang w:eastAsia="zh-CN"/>
        </w:rPr>
        <w:t>本项目不接受联合体投标；</w:t>
      </w:r>
    </w:p>
    <w:p w14:paraId="4FF69778" w14:textId="77777777" w:rsidR="009C1C37" w:rsidRDefault="009C1C37" w:rsidP="009C1C37">
      <w:pPr>
        <w:pStyle w:val="a7"/>
        <w:adjustRightInd w:val="0"/>
        <w:spacing w:line="360" w:lineRule="auto"/>
        <w:ind w:left="480" w:right="236" w:firstLineChars="200" w:firstLine="560"/>
        <w:jc w:val="both"/>
        <w:rPr>
          <w:rFonts w:ascii="Times New Roman" w:eastAsia="Times New Roman" w:hAnsi="Times New Roman"/>
          <w:sz w:val="28"/>
          <w:lang w:eastAsia="zh-CN"/>
        </w:rPr>
      </w:pPr>
      <w:r>
        <w:rPr>
          <w:rFonts w:ascii="Times New Roman" w:hAnsi="Times New Roman"/>
          <w:sz w:val="28"/>
          <w:lang w:eastAsia="zh-CN"/>
        </w:rPr>
        <w:t>4</w:t>
      </w:r>
      <w:r>
        <w:rPr>
          <w:rFonts w:ascii="Times New Roman" w:eastAsia="Times New Roman" w:hAnsi="Times New Roman"/>
          <w:sz w:val="28"/>
          <w:lang w:eastAsia="zh-CN"/>
        </w:rPr>
        <w:t xml:space="preserve">. </w:t>
      </w:r>
      <w:r>
        <w:rPr>
          <w:rFonts w:ascii="Times New Roman" w:hAnsi="Times New Roman"/>
          <w:sz w:val="28"/>
          <w:lang w:eastAsia="zh-CN"/>
        </w:rPr>
        <w:t>投标人存在以下不良信用记录情形之一的，不得推荐为中标候选人，</w:t>
      </w:r>
      <w:r>
        <w:rPr>
          <w:rFonts w:ascii="Times New Roman" w:hAnsi="Times New Roman"/>
          <w:sz w:val="28"/>
          <w:lang w:eastAsia="zh-CN"/>
        </w:rPr>
        <w:lastRenderedPageBreak/>
        <w:t>不得确定为中标人：</w:t>
      </w:r>
    </w:p>
    <w:p w14:paraId="421DAAF7"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eastAsia="Times New Roman" w:hAnsi="Times New Roman"/>
          <w:sz w:val="28"/>
          <w:lang w:eastAsia="zh-CN"/>
        </w:rPr>
        <w:t>1</w:t>
      </w:r>
      <w:r>
        <w:rPr>
          <w:rFonts w:ascii="Times New Roman" w:hAnsi="Times New Roman"/>
          <w:sz w:val="28"/>
          <w:lang w:eastAsia="zh-CN"/>
        </w:rPr>
        <w:t>）投标人被人民法院列入失信被执行人的；</w:t>
      </w:r>
    </w:p>
    <w:p w14:paraId="07348D71" w14:textId="77777777" w:rsidR="009C1C37" w:rsidRDefault="009C1C37" w:rsidP="009C1C37">
      <w:pPr>
        <w:pStyle w:val="a7"/>
        <w:adjustRightInd w:val="0"/>
        <w:spacing w:line="360" w:lineRule="auto"/>
        <w:ind w:left="470" w:right="145" w:firstLineChars="200" w:firstLine="540"/>
        <w:jc w:val="both"/>
        <w:rPr>
          <w:rFonts w:ascii="Times New Roman" w:eastAsia="Times New Roman" w:hAnsi="Times New Roman"/>
          <w:sz w:val="28"/>
          <w:lang w:eastAsia="zh-CN"/>
        </w:rPr>
      </w:pPr>
      <w:r>
        <w:rPr>
          <w:rFonts w:ascii="Times New Roman" w:eastAsia="Times New Roman" w:hAnsi="Times New Roman"/>
          <w:spacing w:val="-5"/>
          <w:sz w:val="28"/>
          <w:lang w:eastAsia="zh-CN"/>
        </w:rPr>
        <w:t>2</w:t>
      </w:r>
      <w:r>
        <w:rPr>
          <w:rFonts w:ascii="Times New Roman" w:hAnsi="Times New Roman"/>
          <w:spacing w:val="-5"/>
          <w:sz w:val="28"/>
          <w:lang w:eastAsia="zh-CN"/>
        </w:rPr>
        <w:t>）</w:t>
      </w:r>
      <w:r>
        <w:rPr>
          <w:rFonts w:ascii="Times New Roman" w:hAnsi="Times New Roman"/>
          <w:spacing w:val="-1"/>
          <w:sz w:val="28"/>
          <w:lang w:eastAsia="zh-CN"/>
        </w:rPr>
        <w:t>投标人或其法定代表人或拟派项目经理</w:t>
      </w:r>
      <w:r>
        <w:rPr>
          <w:rFonts w:ascii="Times New Roman" w:hAnsi="Times New Roman"/>
          <w:sz w:val="28"/>
          <w:lang w:eastAsia="zh-CN"/>
        </w:rPr>
        <w:t>（项目负责人</w:t>
      </w:r>
      <w:r>
        <w:rPr>
          <w:rFonts w:ascii="Times New Roman" w:hAnsi="Times New Roman"/>
          <w:spacing w:val="-10"/>
          <w:sz w:val="28"/>
          <w:lang w:eastAsia="zh-CN"/>
        </w:rPr>
        <w:t>）</w:t>
      </w:r>
      <w:r>
        <w:rPr>
          <w:rFonts w:ascii="Times New Roman" w:hAnsi="Times New Roman"/>
          <w:sz w:val="28"/>
          <w:lang w:eastAsia="zh-CN"/>
        </w:rPr>
        <w:t>被人民检察院列入行贿犯罪档案的；</w:t>
      </w:r>
    </w:p>
    <w:p w14:paraId="0622D503" w14:textId="77777777" w:rsidR="009C1C37" w:rsidRDefault="009C1C37" w:rsidP="009C1C37">
      <w:pPr>
        <w:pStyle w:val="a7"/>
        <w:adjustRightInd w:val="0"/>
        <w:spacing w:line="360" w:lineRule="auto"/>
        <w:ind w:left="470" w:right="145" w:firstLineChars="200" w:firstLine="556"/>
        <w:jc w:val="both"/>
        <w:rPr>
          <w:rFonts w:ascii="Times New Roman" w:eastAsia="Times New Roman" w:hAnsi="Times New Roman"/>
          <w:spacing w:val="-1"/>
          <w:sz w:val="28"/>
          <w:lang w:eastAsia="zh-CN"/>
        </w:rPr>
      </w:pPr>
      <w:r>
        <w:rPr>
          <w:rFonts w:ascii="Times New Roman" w:eastAsia="Times New Roman" w:hAnsi="Times New Roman"/>
          <w:spacing w:val="-1"/>
          <w:sz w:val="28"/>
          <w:lang w:eastAsia="zh-CN"/>
        </w:rPr>
        <w:t>3</w:t>
      </w:r>
      <w:r>
        <w:rPr>
          <w:rFonts w:ascii="Times New Roman" w:hAnsi="Times New Roman"/>
          <w:spacing w:val="-1"/>
          <w:sz w:val="28"/>
          <w:lang w:eastAsia="zh-CN"/>
        </w:rPr>
        <w:t>）投标人被工商行政管理部门列入企业经营异常名录的；</w:t>
      </w:r>
    </w:p>
    <w:p w14:paraId="015286F8" w14:textId="77777777" w:rsidR="009C1C37" w:rsidRDefault="009C1C37" w:rsidP="009C1C37">
      <w:pPr>
        <w:pStyle w:val="a7"/>
        <w:adjustRightInd w:val="0"/>
        <w:spacing w:line="360" w:lineRule="auto"/>
        <w:ind w:left="470" w:right="145" w:firstLineChars="200" w:firstLine="556"/>
        <w:jc w:val="both"/>
        <w:rPr>
          <w:rFonts w:ascii="Times New Roman" w:eastAsia="Times New Roman" w:hAnsi="Times New Roman"/>
          <w:spacing w:val="-1"/>
          <w:sz w:val="28"/>
          <w:lang w:eastAsia="zh-CN"/>
        </w:rPr>
      </w:pPr>
      <w:r>
        <w:rPr>
          <w:rFonts w:ascii="Times New Roman" w:eastAsia="Times New Roman" w:hAnsi="Times New Roman"/>
          <w:spacing w:val="-1"/>
          <w:sz w:val="28"/>
          <w:lang w:eastAsia="zh-CN"/>
        </w:rPr>
        <w:t>4</w:t>
      </w:r>
      <w:r>
        <w:rPr>
          <w:rFonts w:ascii="Times New Roman" w:hAnsi="Times New Roman"/>
          <w:spacing w:val="-1"/>
          <w:sz w:val="28"/>
          <w:lang w:eastAsia="zh-CN"/>
        </w:rPr>
        <w:t>）投标人被税务部门列入重大税收违法案件当事人名单的。</w:t>
      </w:r>
    </w:p>
    <w:p w14:paraId="56109862" w14:textId="77777777" w:rsidR="009C1C37" w:rsidRDefault="009C1C37" w:rsidP="009C1C37">
      <w:pPr>
        <w:pStyle w:val="4"/>
        <w:adjustRightInd w:val="0"/>
        <w:spacing w:before="0" w:line="360" w:lineRule="auto"/>
        <w:ind w:left="459" w:firstLineChars="200" w:firstLine="613"/>
        <w:rPr>
          <w:rFonts w:ascii="Times New Roman" w:eastAsia="Times New Roman" w:hAnsi="Times New Roman"/>
          <w:w w:val="95"/>
          <w:sz w:val="28"/>
          <w:lang w:eastAsia="zh-CN"/>
        </w:rPr>
      </w:pPr>
      <w:r>
        <w:rPr>
          <w:rFonts w:ascii="Times New Roman" w:hAnsi="Times New Roman"/>
          <w:w w:val="95"/>
          <w:sz w:val="32"/>
          <w:lang w:eastAsia="zh-CN"/>
        </w:rPr>
        <w:t>三、报名及招标文件发售方法</w:t>
      </w:r>
    </w:p>
    <w:p w14:paraId="55B2BB99" w14:textId="77777777" w:rsidR="009C1C37" w:rsidRDefault="009C1C37" w:rsidP="009C1C37">
      <w:pPr>
        <w:pStyle w:val="a7"/>
        <w:adjustRightInd w:val="0"/>
        <w:spacing w:line="360" w:lineRule="auto"/>
        <w:ind w:left="470" w:right="145" w:firstLineChars="200" w:firstLine="556"/>
        <w:jc w:val="both"/>
        <w:rPr>
          <w:rFonts w:ascii="Times New Roman" w:eastAsia="Times New Roman" w:hAnsi="Times New Roman"/>
          <w:spacing w:val="-1"/>
          <w:sz w:val="28"/>
          <w:lang w:eastAsia="zh-CN"/>
        </w:rPr>
      </w:pPr>
      <w:r>
        <w:rPr>
          <w:rFonts w:ascii="Times New Roman" w:eastAsia="Times New Roman" w:hAnsi="Times New Roman"/>
          <w:spacing w:val="-1"/>
          <w:sz w:val="28"/>
          <w:lang w:eastAsia="zh-CN"/>
        </w:rPr>
        <w:t>1.</w:t>
      </w:r>
      <w:r>
        <w:rPr>
          <w:rFonts w:ascii="Times New Roman" w:hAnsi="Times New Roman"/>
          <w:spacing w:val="-1"/>
          <w:sz w:val="28"/>
          <w:lang w:eastAsia="zh-CN"/>
        </w:rPr>
        <w:t>报名时间：</w:t>
      </w:r>
      <w:r>
        <w:rPr>
          <w:rFonts w:ascii="Times New Roman" w:hAnsi="Times New Roman"/>
          <w:spacing w:val="-1"/>
          <w:sz w:val="28"/>
          <w:lang w:eastAsia="zh-CN"/>
        </w:rPr>
        <w:t>2019</w:t>
      </w:r>
      <w:r>
        <w:rPr>
          <w:rFonts w:ascii="Times New Roman" w:hAnsi="Times New Roman"/>
          <w:spacing w:val="-1"/>
          <w:sz w:val="28"/>
          <w:lang w:eastAsia="zh-CN"/>
        </w:rPr>
        <w:t>年</w:t>
      </w:r>
      <w:r w:rsidRPr="008F76BB">
        <w:rPr>
          <w:rFonts w:ascii="Times New Roman" w:hAnsi="Times New Roman"/>
          <w:spacing w:val="-1"/>
          <w:sz w:val="28"/>
          <w:lang w:eastAsia="zh-CN"/>
        </w:rPr>
        <w:t>11</w:t>
      </w:r>
      <w:r>
        <w:rPr>
          <w:rFonts w:ascii="Times New Roman" w:hAnsi="Times New Roman"/>
          <w:spacing w:val="-1"/>
          <w:sz w:val="28"/>
          <w:lang w:eastAsia="zh-CN"/>
        </w:rPr>
        <w:t>月</w:t>
      </w:r>
      <w:r w:rsidRPr="008F76BB">
        <w:rPr>
          <w:rFonts w:ascii="Times New Roman" w:hAnsi="Times New Roman"/>
          <w:spacing w:val="-1"/>
          <w:sz w:val="28"/>
          <w:lang w:eastAsia="zh-CN"/>
        </w:rPr>
        <w:t xml:space="preserve"> </w:t>
      </w:r>
      <w:r w:rsidRPr="008F76BB">
        <w:rPr>
          <w:rFonts w:ascii="Times New Roman" w:hAnsi="Times New Roman" w:hint="eastAsia"/>
          <w:spacing w:val="-1"/>
          <w:sz w:val="28"/>
          <w:lang w:eastAsia="zh-CN"/>
        </w:rPr>
        <w:t>2</w:t>
      </w:r>
      <w:r>
        <w:rPr>
          <w:rFonts w:ascii="Times New Roman" w:hAnsi="Times New Roman" w:hint="eastAsia"/>
          <w:spacing w:val="-1"/>
          <w:sz w:val="28"/>
          <w:lang w:eastAsia="zh-CN"/>
        </w:rPr>
        <w:t>1</w:t>
      </w:r>
      <w:r w:rsidRPr="008F76BB">
        <w:rPr>
          <w:rFonts w:ascii="Times New Roman" w:hAnsi="Times New Roman"/>
          <w:spacing w:val="-1"/>
          <w:sz w:val="28"/>
          <w:lang w:eastAsia="zh-CN"/>
        </w:rPr>
        <w:t xml:space="preserve"> </w:t>
      </w:r>
      <w:r>
        <w:rPr>
          <w:rFonts w:ascii="Times New Roman" w:hAnsi="Times New Roman"/>
          <w:spacing w:val="-1"/>
          <w:sz w:val="28"/>
          <w:lang w:eastAsia="zh-CN"/>
        </w:rPr>
        <w:t>日起至</w:t>
      </w:r>
      <w:r>
        <w:rPr>
          <w:rFonts w:ascii="Times New Roman" w:hAnsi="Times New Roman"/>
          <w:spacing w:val="-1"/>
          <w:sz w:val="28"/>
          <w:lang w:eastAsia="zh-CN"/>
        </w:rPr>
        <w:t>2019</w:t>
      </w:r>
      <w:r>
        <w:rPr>
          <w:rFonts w:ascii="Times New Roman" w:hAnsi="Times New Roman"/>
          <w:spacing w:val="-1"/>
          <w:sz w:val="28"/>
          <w:lang w:eastAsia="zh-CN"/>
        </w:rPr>
        <w:t>年</w:t>
      </w:r>
      <w:r w:rsidRPr="008F76BB">
        <w:rPr>
          <w:rFonts w:ascii="Times New Roman" w:hAnsi="Times New Roman"/>
          <w:spacing w:val="-1"/>
          <w:sz w:val="28"/>
          <w:lang w:eastAsia="zh-CN"/>
        </w:rPr>
        <w:t>11</w:t>
      </w:r>
      <w:r>
        <w:rPr>
          <w:rFonts w:ascii="Times New Roman" w:hAnsi="Times New Roman"/>
          <w:spacing w:val="-1"/>
          <w:sz w:val="28"/>
          <w:lang w:eastAsia="zh-CN"/>
        </w:rPr>
        <w:t>月</w:t>
      </w:r>
      <w:r w:rsidRPr="008F76BB">
        <w:rPr>
          <w:rFonts w:ascii="Times New Roman" w:hAnsi="Times New Roman"/>
          <w:spacing w:val="-1"/>
          <w:sz w:val="28"/>
          <w:lang w:eastAsia="zh-CN"/>
        </w:rPr>
        <w:t xml:space="preserve"> </w:t>
      </w:r>
      <w:r w:rsidRPr="008F76BB">
        <w:rPr>
          <w:rFonts w:ascii="Times New Roman" w:hAnsi="Times New Roman" w:hint="eastAsia"/>
          <w:spacing w:val="-1"/>
          <w:sz w:val="28"/>
          <w:lang w:eastAsia="zh-CN"/>
        </w:rPr>
        <w:t>29</w:t>
      </w:r>
      <w:r w:rsidRPr="008F76BB">
        <w:rPr>
          <w:rFonts w:ascii="Times New Roman" w:hAnsi="Times New Roman"/>
          <w:spacing w:val="-1"/>
          <w:sz w:val="28"/>
          <w:lang w:eastAsia="zh-CN"/>
        </w:rPr>
        <w:t xml:space="preserve"> </w:t>
      </w:r>
      <w:r>
        <w:rPr>
          <w:rFonts w:ascii="Times New Roman" w:hAnsi="Times New Roman"/>
          <w:spacing w:val="-1"/>
          <w:sz w:val="28"/>
          <w:lang w:eastAsia="zh-CN"/>
        </w:rPr>
        <w:t>日（上午</w:t>
      </w:r>
      <w:r>
        <w:rPr>
          <w:rFonts w:ascii="Times New Roman" w:hAnsi="Times New Roman"/>
          <w:spacing w:val="-1"/>
          <w:sz w:val="28"/>
          <w:lang w:eastAsia="zh-CN"/>
        </w:rPr>
        <w:t>09</w:t>
      </w:r>
      <w:r>
        <w:rPr>
          <w:rFonts w:ascii="Times New Roman" w:hAnsi="Times New Roman"/>
          <w:spacing w:val="-1"/>
          <w:sz w:val="28"/>
          <w:lang w:eastAsia="zh-CN"/>
        </w:rPr>
        <w:t>：</w:t>
      </w:r>
      <w:r>
        <w:rPr>
          <w:rFonts w:ascii="Times New Roman" w:hAnsi="Times New Roman"/>
          <w:spacing w:val="-1"/>
          <w:sz w:val="28"/>
          <w:lang w:eastAsia="zh-CN"/>
        </w:rPr>
        <w:t>30 -11</w:t>
      </w:r>
      <w:r>
        <w:rPr>
          <w:rFonts w:ascii="Times New Roman" w:hAnsi="Times New Roman"/>
          <w:spacing w:val="-1"/>
          <w:sz w:val="28"/>
          <w:lang w:eastAsia="zh-CN"/>
        </w:rPr>
        <w:t>：</w:t>
      </w:r>
      <w:r>
        <w:rPr>
          <w:rFonts w:ascii="Times New Roman" w:hAnsi="Times New Roman"/>
          <w:spacing w:val="-1"/>
          <w:sz w:val="28"/>
          <w:lang w:eastAsia="zh-CN"/>
        </w:rPr>
        <w:t>30</w:t>
      </w:r>
      <w:r>
        <w:rPr>
          <w:rFonts w:ascii="Times New Roman" w:hAnsi="Times New Roman"/>
          <w:spacing w:val="-1"/>
          <w:sz w:val="28"/>
          <w:lang w:eastAsia="zh-CN"/>
        </w:rPr>
        <w:t>；下午</w:t>
      </w:r>
      <w:r>
        <w:rPr>
          <w:rFonts w:ascii="Times New Roman" w:hAnsi="Times New Roman"/>
          <w:spacing w:val="-1"/>
          <w:sz w:val="28"/>
          <w:lang w:eastAsia="zh-CN"/>
        </w:rPr>
        <w:t>15</w:t>
      </w:r>
      <w:r>
        <w:rPr>
          <w:rFonts w:ascii="Times New Roman" w:hAnsi="Times New Roman"/>
          <w:spacing w:val="-1"/>
          <w:sz w:val="28"/>
          <w:lang w:eastAsia="zh-CN"/>
        </w:rPr>
        <w:t>：</w:t>
      </w:r>
      <w:r>
        <w:rPr>
          <w:rFonts w:ascii="Times New Roman" w:hAnsi="Times New Roman"/>
          <w:spacing w:val="-1"/>
          <w:sz w:val="28"/>
          <w:lang w:eastAsia="zh-CN"/>
        </w:rPr>
        <w:t>00-17</w:t>
      </w:r>
      <w:r>
        <w:rPr>
          <w:rFonts w:ascii="Times New Roman" w:hAnsi="Times New Roman"/>
          <w:spacing w:val="-1"/>
          <w:sz w:val="28"/>
          <w:lang w:eastAsia="zh-CN"/>
        </w:rPr>
        <w:t>：</w:t>
      </w:r>
      <w:r>
        <w:rPr>
          <w:rFonts w:ascii="Times New Roman" w:hAnsi="Times New Roman"/>
          <w:spacing w:val="-1"/>
          <w:sz w:val="28"/>
          <w:lang w:eastAsia="zh-CN"/>
        </w:rPr>
        <w:t>00</w:t>
      </w:r>
      <w:r>
        <w:rPr>
          <w:rFonts w:ascii="Times New Roman" w:hAnsi="Times New Roman"/>
          <w:spacing w:val="-1"/>
          <w:sz w:val="28"/>
          <w:lang w:eastAsia="zh-CN"/>
        </w:rPr>
        <w:t>，法定节假日除外）。</w:t>
      </w:r>
    </w:p>
    <w:p w14:paraId="44D3B346" w14:textId="77777777" w:rsidR="009C1C37" w:rsidRDefault="009C1C37" w:rsidP="009C1C37">
      <w:pPr>
        <w:pStyle w:val="a7"/>
        <w:adjustRightInd w:val="0"/>
        <w:spacing w:line="360" w:lineRule="auto"/>
        <w:ind w:left="470" w:right="145" w:firstLineChars="200" w:firstLine="556"/>
        <w:jc w:val="both"/>
        <w:rPr>
          <w:rFonts w:ascii="Times New Roman" w:eastAsia="Times New Roman" w:hAnsi="Times New Roman"/>
          <w:spacing w:val="-1"/>
          <w:sz w:val="28"/>
          <w:lang w:eastAsia="zh-CN"/>
        </w:rPr>
      </w:pPr>
      <w:r>
        <w:rPr>
          <w:rFonts w:ascii="Times New Roman" w:eastAsia="Times New Roman" w:hAnsi="Times New Roman"/>
          <w:spacing w:val="-1"/>
          <w:sz w:val="28"/>
          <w:lang w:eastAsia="zh-CN"/>
        </w:rPr>
        <w:t>2.</w:t>
      </w:r>
      <w:r>
        <w:rPr>
          <w:rFonts w:ascii="Times New Roman" w:hAnsi="Times New Roman"/>
          <w:spacing w:val="-1"/>
          <w:sz w:val="28"/>
          <w:lang w:eastAsia="zh-CN"/>
        </w:rPr>
        <w:t>报名方式及地点：携带单位介绍信（原件）、经办人身份证</w:t>
      </w:r>
      <w:r>
        <w:rPr>
          <w:rFonts w:ascii="Times New Roman" w:hAnsi="Times New Roman"/>
          <w:spacing w:val="-1"/>
          <w:sz w:val="28"/>
          <w:lang w:eastAsia="zh-CN"/>
        </w:rPr>
        <w:t>(</w:t>
      </w:r>
      <w:r>
        <w:rPr>
          <w:rFonts w:ascii="Times New Roman" w:hAnsi="Times New Roman"/>
          <w:spacing w:val="-1"/>
          <w:sz w:val="28"/>
          <w:lang w:eastAsia="zh-CN"/>
        </w:rPr>
        <w:t>原件</w:t>
      </w:r>
      <w:r>
        <w:rPr>
          <w:rFonts w:ascii="Times New Roman" w:hAnsi="Times New Roman"/>
          <w:spacing w:val="-1"/>
          <w:sz w:val="28"/>
          <w:lang w:eastAsia="zh-CN"/>
        </w:rPr>
        <w:t>)</w:t>
      </w:r>
      <w:r>
        <w:rPr>
          <w:rFonts w:ascii="Times New Roman" w:hAnsi="Times New Roman"/>
          <w:spacing w:val="-1"/>
          <w:sz w:val="28"/>
          <w:lang w:eastAsia="zh-CN"/>
        </w:rPr>
        <w:t>到安徽恒升工程项目管理有限公司（合肥市金融港</w:t>
      </w:r>
      <w:r>
        <w:rPr>
          <w:rFonts w:ascii="Times New Roman" w:hAnsi="Times New Roman"/>
          <w:spacing w:val="-1"/>
          <w:sz w:val="28"/>
          <w:lang w:eastAsia="zh-CN"/>
        </w:rPr>
        <w:t>A2</w:t>
      </w:r>
      <w:r>
        <w:rPr>
          <w:rFonts w:ascii="Times New Roman" w:hAnsi="Times New Roman"/>
          <w:spacing w:val="-1"/>
          <w:sz w:val="28"/>
          <w:lang w:eastAsia="zh-CN"/>
        </w:rPr>
        <w:t>座写字楼</w:t>
      </w:r>
      <w:r>
        <w:rPr>
          <w:rFonts w:ascii="Times New Roman" w:hAnsi="Times New Roman"/>
          <w:spacing w:val="-1"/>
          <w:sz w:val="28"/>
          <w:lang w:eastAsia="zh-CN"/>
        </w:rPr>
        <w:t>504</w:t>
      </w:r>
      <w:r>
        <w:rPr>
          <w:rFonts w:ascii="Times New Roman" w:hAnsi="Times New Roman"/>
          <w:spacing w:val="-1"/>
          <w:sz w:val="28"/>
          <w:lang w:eastAsia="zh-CN"/>
        </w:rPr>
        <w:t>室）报名并领取招标文件。</w:t>
      </w:r>
    </w:p>
    <w:p w14:paraId="08916457" w14:textId="77777777" w:rsidR="009C1C37" w:rsidRDefault="009C1C37" w:rsidP="009C1C37">
      <w:pPr>
        <w:pStyle w:val="a7"/>
        <w:adjustRightInd w:val="0"/>
        <w:spacing w:line="360" w:lineRule="auto"/>
        <w:ind w:left="470" w:right="145" w:firstLineChars="200" w:firstLine="556"/>
        <w:jc w:val="both"/>
        <w:rPr>
          <w:rFonts w:ascii="Times New Roman" w:eastAsia="Times New Roman" w:hAnsi="Times New Roman"/>
          <w:spacing w:val="-1"/>
          <w:sz w:val="28"/>
          <w:lang w:eastAsia="zh-CN"/>
        </w:rPr>
      </w:pPr>
      <w:r>
        <w:rPr>
          <w:rFonts w:ascii="Times New Roman" w:eastAsia="Times New Roman" w:hAnsi="Times New Roman"/>
          <w:spacing w:val="-1"/>
          <w:sz w:val="28"/>
          <w:lang w:eastAsia="zh-CN"/>
        </w:rPr>
        <w:t>3.</w:t>
      </w:r>
      <w:r>
        <w:rPr>
          <w:rFonts w:ascii="Times New Roman" w:hAnsi="Times New Roman"/>
          <w:spacing w:val="-1"/>
          <w:sz w:val="28"/>
          <w:lang w:eastAsia="zh-CN"/>
        </w:rPr>
        <w:t>招标文件价格：招标文件每套售价</w:t>
      </w:r>
      <w:r>
        <w:rPr>
          <w:rFonts w:ascii="Times New Roman" w:hAnsi="Times New Roman" w:hint="eastAsia"/>
          <w:spacing w:val="-1"/>
          <w:sz w:val="28"/>
          <w:lang w:eastAsia="zh-CN"/>
        </w:rPr>
        <w:t>3</w:t>
      </w:r>
      <w:r>
        <w:rPr>
          <w:rFonts w:ascii="Times New Roman" w:hAnsi="Times New Roman"/>
          <w:spacing w:val="-1"/>
          <w:sz w:val="28"/>
          <w:lang w:eastAsia="zh-CN"/>
        </w:rPr>
        <w:t>00</w:t>
      </w:r>
      <w:r>
        <w:rPr>
          <w:rFonts w:ascii="Times New Roman" w:hAnsi="Times New Roman"/>
          <w:spacing w:val="-1"/>
          <w:sz w:val="28"/>
          <w:lang w:eastAsia="zh-CN"/>
        </w:rPr>
        <w:t>元，报名时现金缴纳（或微信、支付宝转账），售后不退。</w:t>
      </w:r>
    </w:p>
    <w:p w14:paraId="4CC32443" w14:textId="77777777" w:rsidR="009C1C37" w:rsidRDefault="009C1C37" w:rsidP="009C1C37">
      <w:pPr>
        <w:pStyle w:val="4"/>
        <w:adjustRightInd w:val="0"/>
        <w:spacing w:before="0" w:line="360" w:lineRule="auto"/>
        <w:ind w:left="459" w:firstLineChars="200" w:firstLine="613"/>
        <w:rPr>
          <w:rFonts w:ascii="Times New Roman" w:eastAsia="Times New Roman" w:hAnsi="Times New Roman"/>
          <w:w w:val="95"/>
          <w:sz w:val="32"/>
          <w:lang w:eastAsia="zh-CN"/>
        </w:rPr>
      </w:pPr>
      <w:r>
        <w:rPr>
          <w:rFonts w:ascii="Times New Roman" w:hAnsi="Times New Roman"/>
          <w:w w:val="95"/>
          <w:sz w:val="32"/>
          <w:lang w:eastAsia="zh-CN"/>
        </w:rPr>
        <w:t>四、开标时间及地点</w:t>
      </w:r>
    </w:p>
    <w:p w14:paraId="75530331"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eastAsia="Times New Roman" w:hAnsi="Times New Roman"/>
          <w:sz w:val="28"/>
          <w:lang w:eastAsia="zh-CN"/>
        </w:rPr>
        <w:t>1.</w:t>
      </w:r>
      <w:r>
        <w:rPr>
          <w:rFonts w:ascii="Times New Roman" w:hAnsi="Times New Roman"/>
          <w:sz w:val="28"/>
          <w:lang w:eastAsia="zh-CN"/>
        </w:rPr>
        <w:t>开标时间：</w:t>
      </w:r>
      <w:r>
        <w:rPr>
          <w:rFonts w:ascii="Times New Roman" w:hAnsi="Times New Roman"/>
          <w:sz w:val="28"/>
          <w:lang w:eastAsia="zh-CN"/>
        </w:rPr>
        <w:t>2019</w:t>
      </w:r>
      <w:r>
        <w:rPr>
          <w:rFonts w:ascii="Times New Roman" w:hAnsi="Times New Roman"/>
          <w:sz w:val="28"/>
          <w:lang w:eastAsia="zh-CN"/>
        </w:rPr>
        <w:t>年</w:t>
      </w:r>
      <w:r>
        <w:rPr>
          <w:rFonts w:ascii="Times New Roman" w:eastAsia="Times New Roman" w:hAnsi="Times New Roman"/>
          <w:sz w:val="28"/>
          <w:u w:val="single"/>
          <w:lang w:eastAsia="zh-CN"/>
        </w:rPr>
        <w:t xml:space="preserve">  </w:t>
      </w:r>
      <w:r w:rsidRPr="003D4D9F">
        <w:rPr>
          <w:rFonts w:ascii="等线" w:eastAsia="等线" w:hAnsi="等线" w:hint="eastAsia"/>
          <w:sz w:val="28"/>
          <w:u w:val="single"/>
          <w:lang w:eastAsia="zh-CN"/>
        </w:rPr>
        <w:t>12</w:t>
      </w:r>
      <w:r>
        <w:rPr>
          <w:rFonts w:ascii="Times New Roman" w:eastAsia="Times New Roman" w:hAnsi="Times New Roman"/>
          <w:sz w:val="28"/>
          <w:u w:val="single"/>
          <w:lang w:eastAsia="zh-CN"/>
        </w:rPr>
        <w:t xml:space="preserve">  </w:t>
      </w:r>
      <w:r>
        <w:rPr>
          <w:rFonts w:ascii="Times New Roman" w:hAnsi="Times New Roman"/>
          <w:sz w:val="28"/>
          <w:lang w:eastAsia="zh-CN"/>
        </w:rPr>
        <w:t>月</w:t>
      </w:r>
      <w:r>
        <w:rPr>
          <w:rFonts w:ascii="Times New Roman" w:eastAsia="Times New Roman" w:hAnsi="Times New Roman"/>
          <w:sz w:val="28"/>
          <w:u w:val="single"/>
          <w:lang w:eastAsia="zh-CN"/>
        </w:rPr>
        <w:t xml:space="preserve"> </w:t>
      </w:r>
      <w:r w:rsidRPr="003D4D9F">
        <w:rPr>
          <w:rFonts w:ascii="等线" w:eastAsia="等线" w:hAnsi="等线" w:hint="eastAsia"/>
          <w:sz w:val="28"/>
          <w:u w:val="single"/>
          <w:lang w:eastAsia="zh-CN"/>
        </w:rPr>
        <w:t>11</w:t>
      </w:r>
      <w:r>
        <w:rPr>
          <w:rFonts w:ascii="Times New Roman" w:eastAsia="Times New Roman" w:hAnsi="Times New Roman"/>
          <w:sz w:val="28"/>
          <w:u w:val="single"/>
          <w:lang w:eastAsia="zh-CN"/>
        </w:rPr>
        <w:t xml:space="preserve">  </w:t>
      </w:r>
      <w:r>
        <w:rPr>
          <w:rFonts w:ascii="Times New Roman" w:hAnsi="Times New Roman"/>
          <w:sz w:val="28"/>
          <w:lang w:eastAsia="zh-CN"/>
        </w:rPr>
        <w:t>日</w:t>
      </w:r>
      <w:r>
        <w:rPr>
          <w:rFonts w:ascii="Times New Roman" w:hAnsi="Times New Roman"/>
          <w:sz w:val="28"/>
          <w:u w:val="single"/>
          <w:lang w:eastAsia="zh-CN"/>
        </w:rPr>
        <w:t>09</w:t>
      </w:r>
      <w:r>
        <w:rPr>
          <w:rFonts w:ascii="Times New Roman" w:hAnsi="Times New Roman"/>
          <w:sz w:val="28"/>
          <w:lang w:eastAsia="zh-CN"/>
        </w:rPr>
        <w:t>时</w:t>
      </w:r>
      <w:r>
        <w:rPr>
          <w:rFonts w:ascii="Times New Roman" w:hAnsi="Times New Roman"/>
          <w:sz w:val="28"/>
          <w:u w:val="single"/>
          <w:lang w:eastAsia="zh-CN"/>
        </w:rPr>
        <w:t>30</w:t>
      </w:r>
      <w:r>
        <w:rPr>
          <w:rFonts w:ascii="Times New Roman" w:hAnsi="Times New Roman"/>
          <w:sz w:val="28"/>
          <w:lang w:eastAsia="zh-CN"/>
        </w:rPr>
        <w:t>分（北京时间）</w:t>
      </w:r>
    </w:p>
    <w:p w14:paraId="0CAE5B60"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eastAsia="Times New Roman" w:hAnsi="Times New Roman"/>
          <w:sz w:val="28"/>
          <w:lang w:eastAsia="zh-CN"/>
        </w:rPr>
        <w:t>2.</w:t>
      </w:r>
      <w:r>
        <w:rPr>
          <w:rFonts w:ascii="Times New Roman" w:hAnsi="Times New Roman"/>
          <w:sz w:val="28"/>
          <w:lang w:eastAsia="zh-CN"/>
        </w:rPr>
        <w:t>开标地点：合肥市大数据资产运营有限公司会议室（合肥市包河区</w:t>
      </w:r>
      <w:proofErr w:type="gramStart"/>
      <w:r>
        <w:rPr>
          <w:rFonts w:ascii="Times New Roman" w:hAnsi="Times New Roman"/>
          <w:sz w:val="28"/>
          <w:lang w:eastAsia="zh-CN"/>
        </w:rPr>
        <w:t>云谷路与</w:t>
      </w:r>
      <w:proofErr w:type="gramEnd"/>
      <w:r>
        <w:rPr>
          <w:rFonts w:ascii="Times New Roman" w:hAnsi="Times New Roman"/>
          <w:sz w:val="28"/>
          <w:lang w:eastAsia="zh-CN"/>
        </w:rPr>
        <w:t>环湖北路交口安徽创新规划馆内）。</w:t>
      </w:r>
    </w:p>
    <w:p w14:paraId="17F42CFF" w14:textId="77777777" w:rsidR="009C1C37" w:rsidRDefault="009C1C37" w:rsidP="009C1C37">
      <w:pPr>
        <w:pStyle w:val="4"/>
        <w:adjustRightInd w:val="0"/>
        <w:spacing w:before="0" w:line="360" w:lineRule="auto"/>
        <w:ind w:left="459" w:firstLineChars="200" w:firstLine="613"/>
        <w:rPr>
          <w:rFonts w:ascii="Times New Roman" w:eastAsia="Times New Roman" w:hAnsi="Times New Roman"/>
          <w:w w:val="95"/>
          <w:sz w:val="32"/>
          <w:lang w:eastAsia="zh-CN"/>
        </w:rPr>
      </w:pPr>
      <w:r>
        <w:rPr>
          <w:rFonts w:ascii="Times New Roman" w:hAnsi="Times New Roman"/>
          <w:w w:val="95"/>
          <w:sz w:val="32"/>
          <w:lang w:eastAsia="zh-CN"/>
        </w:rPr>
        <w:t>五、联系方式</w:t>
      </w:r>
    </w:p>
    <w:p w14:paraId="0D6EF22E"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hAnsi="Times New Roman"/>
          <w:sz w:val="28"/>
          <w:lang w:eastAsia="zh-CN"/>
        </w:rPr>
        <w:t>（一）采购人：合肥市大数据资产运营有限公司</w:t>
      </w:r>
    </w:p>
    <w:p w14:paraId="744D8362"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hAnsi="Times New Roman"/>
          <w:sz w:val="28"/>
          <w:lang w:eastAsia="zh-CN"/>
        </w:rPr>
        <w:t>地址：合肥市包河区</w:t>
      </w:r>
      <w:proofErr w:type="gramStart"/>
      <w:r>
        <w:rPr>
          <w:rFonts w:ascii="Times New Roman" w:hAnsi="Times New Roman"/>
          <w:sz w:val="28"/>
          <w:lang w:eastAsia="zh-CN"/>
        </w:rPr>
        <w:t>云谷路与</w:t>
      </w:r>
      <w:proofErr w:type="gramEnd"/>
      <w:r>
        <w:rPr>
          <w:rFonts w:ascii="Times New Roman" w:hAnsi="Times New Roman"/>
          <w:sz w:val="28"/>
          <w:lang w:eastAsia="zh-CN"/>
        </w:rPr>
        <w:t>环湖北路交口安徽创新规划馆内</w:t>
      </w:r>
    </w:p>
    <w:p w14:paraId="5CB63B0A"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hAnsi="Times New Roman"/>
          <w:sz w:val="28"/>
          <w:lang w:eastAsia="zh-CN"/>
        </w:rPr>
        <w:t>联系人：杨女士</w:t>
      </w:r>
    </w:p>
    <w:p w14:paraId="5603D2F6"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hAnsi="Times New Roman"/>
          <w:sz w:val="28"/>
          <w:lang w:eastAsia="zh-CN"/>
        </w:rPr>
        <w:t>电话：</w:t>
      </w:r>
      <w:r>
        <w:rPr>
          <w:rFonts w:ascii="Times New Roman" w:hAnsi="Times New Roman"/>
          <w:sz w:val="28"/>
          <w:lang w:eastAsia="zh-CN"/>
        </w:rPr>
        <w:t>15855126563</w:t>
      </w:r>
    </w:p>
    <w:p w14:paraId="6BC10985" w14:textId="77777777" w:rsidR="009C1C37" w:rsidRDefault="009C1C37" w:rsidP="009C1C37">
      <w:pPr>
        <w:pStyle w:val="a7"/>
        <w:adjustRightInd w:val="0"/>
        <w:spacing w:line="360" w:lineRule="auto"/>
        <w:ind w:left="480" w:right="1943" w:firstLineChars="200" w:firstLine="560"/>
        <w:rPr>
          <w:rFonts w:ascii="Times New Roman" w:hAnsi="Times New Roman"/>
          <w:sz w:val="28"/>
          <w:szCs w:val="22"/>
          <w:lang w:eastAsia="zh-CN"/>
        </w:rPr>
      </w:pPr>
      <w:r>
        <w:rPr>
          <w:rFonts w:ascii="Times New Roman" w:hAnsi="Times New Roman"/>
          <w:sz w:val="28"/>
          <w:szCs w:val="22"/>
          <w:lang w:eastAsia="zh-CN"/>
        </w:rPr>
        <w:lastRenderedPageBreak/>
        <w:t>（二）采购代理机构：安徽恒升工程项目管理有限公司</w:t>
      </w:r>
    </w:p>
    <w:p w14:paraId="67973192" w14:textId="77777777" w:rsidR="009C1C37" w:rsidRDefault="009C1C37" w:rsidP="009C1C37">
      <w:pPr>
        <w:pStyle w:val="a7"/>
        <w:adjustRightInd w:val="0"/>
        <w:spacing w:line="360" w:lineRule="auto"/>
        <w:ind w:left="480" w:right="1943" w:firstLineChars="200" w:firstLine="560"/>
        <w:rPr>
          <w:rFonts w:ascii="Times New Roman" w:eastAsia="Times New Roman" w:hAnsi="Times New Roman"/>
          <w:sz w:val="28"/>
          <w:lang w:eastAsia="zh-CN"/>
        </w:rPr>
      </w:pPr>
      <w:r>
        <w:rPr>
          <w:rFonts w:ascii="Times New Roman" w:hAnsi="Times New Roman"/>
          <w:sz w:val="28"/>
          <w:lang w:eastAsia="zh-CN"/>
        </w:rPr>
        <w:t>地址：合肥市金融港</w:t>
      </w:r>
      <w:r>
        <w:rPr>
          <w:rFonts w:ascii="Times New Roman" w:hAnsi="Times New Roman"/>
          <w:sz w:val="28"/>
          <w:lang w:eastAsia="zh-CN"/>
        </w:rPr>
        <w:t>A2</w:t>
      </w:r>
      <w:r>
        <w:rPr>
          <w:rFonts w:ascii="Times New Roman" w:hAnsi="Times New Roman"/>
          <w:sz w:val="28"/>
          <w:lang w:eastAsia="zh-CN"/>
        </w:rPr>
        <w:t>座写字楼</w:t>
      </w:r>
      <w:r>
        <w:rPr>
          <w:rFonts w:ascii="Times New Roman" w:hAnsi="Times New Roman"/>
          <w:sz w:val="28"/>
          <w:lang w:eastAsia="zh-CN"/>
        </w:rPr>
        <w:t>504</w:t>
      </w:r>
      <w:r>
        <w:rPr>
          <w:rFonts w:ascii="Times New Roman" w:hAnsi="Times New Roman"/>
          <w:sz w:val="28"/>
          <w:lang w:eastAsia="zh-CN"/>
        </w:rPr>
        <w:t>室</w:t>
      </w:r>
    </w:p>
    <w:p w14:paraId="2E558A6D" w14:textId="77777777" w:rsidR="009C1C37" w:rsidRDefault="009C1C37" w:rsidP="009C1C37">
      <w:pPr>
        <w:pStyle w:val="a7"/>
        <w:adjustRightInd w:val="0"/>
        <w:spacing w:line="360" w:lineRule="auto"/>
        <w:ind w:left="480" w:right="1943" w:firstLineChars="200" w:firstLine="560"/>
        <w:rPr>
          <w:rFonts w:ascii="Times New Roman" w:eastAsia="Times New Roman" w:hAnsi="Times New Roman"/>
          <w:sz w:val="28"/>
          <w:lang w:eastAsia="zh-CN"/>
        </w:rPr>
      </w:pPr>
      <w:r>
        <w:rPr>
          <w:rFonts w:ascii="Times New Roman" w:hAnsi="Times New Roman"/>
          <w:sz w:val="28"/>
          <w:lang w:eastAsia="zh-CN"/>
        </w:rPr>
        <w:t>联系人：刘先生</w:t>
      </w:r>
    </w:p>
    <w:p w14:paraId="22AC5004" w14:textId="77777777" w:rsidR="009C1C37" w:rsidRDefault="009C1C37" w:rsidP="009C1C37">
      <w:pPr>
        <w:pStyle w:val="a7"/>
        <w:adjustRightInd w:val="0"/>
        <w:spacing w:line="360" w:lineRule="auto"/>
        <w:ind w:left="480" w:firstLineChars="200" w:firstLine="560"/>
        <w:rPr>
          <w:rFonts w:ascii="Times New Roman" w:eastAsia="Times New Roman" w:hAnsi="Times New Roman"/>
          <w:sz w:val="28"/>
          <w:lang w:eastAsia="zh-CN"/>
        </w:rPr>
      </w:pPr>
      <w:r>
        <w:rPr>
          <w:rFonts w:ascii="Times New Roman" w:hAnsi="Times New Roman"/>
          <w:sz w:val="28"/>
          <w:lang w:eastAsia="zh-CN"/>
        </w:rPr>
        <w:t>电话：</w:t>
      </w:r>
      <w:r>
        <w:rPr>
          <w:rFonts w:ascii="Times New Roman" w:hAnsi="Times New Roman"/>
          <w:sz w:val="28"/>
          <w:lang w:eastAsia="zh-CN"/>
        </w:rPr>
        <w:t xml:space="preserve">13865301528 </w:t>
      </w:r>
    </w:p>
    <w:p w14:paraId="478669D1" w14:textId="77777777" w:rsidR="009C1C37" w:rsidRDefault="009C1C37" w:rsidP="009C1C37">
      <w:pPr>
        <w:pStyle w:val="4"/>
        <w:adjustRightInd w:val="0"/>
        <w:spacing w:before="0" w:line="360" w:lineRule="auto"/>
        <w:ind w:left="459" w:firstLineChars="200" w:firstLine="613"/>
        <w:rPr>
          <w:rFonts w:ascii="Times New Roman" w:eastAsia="Times New Roman" w:hAnsi="Times New Roman"/>
          <w:w w:val="95"/>
          <w:sz w:val="32"/>
          <w:lang w:eastAsia="zh-CN"/>
        </w:rPr>
      </w:pPr>
      <w:r>
        <w:rPr>
          <w:rFonts w:ascii="Times New Roman" w:hAnsi="Times New Roman"/>
          <w:w w:val="95"/>
          <w:sz w:val="32"/>
          <w:lang w:eastAsia="zh-CN"/>
        </w:rPr>
        <w:t>六、发布媒介</w:t>
      </w:r>
    </w:p>
    <w:p w14:paraId="0A9651E4" w14:textId="6D3AA278" w:rsidR="009C1C37" w:rsidRDefault="009C1C37" w:rsidP="009C1C37">
      <w:pPr>
        <w:adjustRightInd w:val="0"/>
        <w:spacing w:line="360" w:lineRule="auto"/>
        <w:ind w:left="480" w:firstLineChars="200" w:firstLine="560"/>
        <w:rPr>
          <w:rFonts w:ascii="Times New Roman" w:eastAsia="Times New Roman" w:hAnsi="Times New Roman" w:hint="eastAsia"/>
          <w:sz w:val="28"/>
          <w:lang w:eastAsia="zh-CN"/>
        </w:rPr>
        <w:sectPr w:rsidR="009C1C37">
          <w:pgSz w:w="11910" w:h="16850"/>
          <w:pgMar w:top="1120" w:right="1100" w:bottom="1260" w:left="1100" w:header="817" w:footer="1070" w:gutter="0"/>
          <w:cols w:space="720"/>
          <w:docGrid w:type="lines" w:linePitch="312"/>
        </w:sectPr>
      </w:pPr>
      <w:r>
        <w:rPr>
          <w:rFonts w:ascii="Times New Roman" w:hAnsi="Times New Roman"/>
          <w:sz w:val="28"/>
          <w:lang w:eastAsia="zh-CN"/>
        </w:rPr>
        <w:t>本次招标公告同时在中国政府采购网（</w:t>
      </w:r>
      <w:r>
        <w:rPr>
          <w:rFonts w:ascii="Times New Roman" w:hAnsi="Times New Roman"/>
          <w:sz w:val="28"/>
          <w:lang w:eastAsia="zh-CN"/>
        </w:rPr>
        <w:t>http://www.ccgp.gov.cn/</w:t>
      </w:r>
      <w:r>
        <w:rPr>
          <w:rFonts w:ascii="Times New Roman" w:hAnsi="Times New Roman"/>
          <w:sz w:val="28"/>
          <w:lang w:eastAsia="zh-CN"/>
        </w:rPr>
        <w:t>）、安徽省招标投标信息网（</w:t>
      </w:r>
      <w:r>
        <w:rPr>
          <w:rFonts w:ascii="Times New Roman" w:hAnsi="Times New Roman"/>
          <w:sz w:val="28"/>
          <w:lang w:eastAsia="zh-CN"/>
        </w:rPr>
        <w:t>http://www.ahtba.org.cn</w:t>
      </w:r>
      <w:r>
        <w:rPr>
          <w:rFonts w:ascii="Times New Roman" w:hAnsi="Times New Roman"/>
          <w:sz w:val="28"/>
          <w:lang w:eastAsia="zh-CN"/>
        </w:rPr>
        <w:t>）、安徽恒升工程项目管理有限公司网（</w:t>
      </w:r>
      <w:r>
        <w:rPr>
          <w:rFonts w:ascii="Times New Roman" w:hAnsi="Times New Roman"/>
          <w:sz w:val="28"/>
          <w:lang w:eastAsia="zh-CN"/>
        </w:rPr>
        <w:t>http://www.ahhspm.cn/</w:t>
      </w:r>
      <w:r>
        <w:rPr>
          <w:rFonts w:ascii="Times New Roman" w:hAnsi="Times New Roman"/>
          <w:sz w:val="28"/>
          <w:lang w:eastAsia="zh-CN"/>
        </w:rPr>
        <w:t>）发布</w:t>
      </w:r>
      <w:bookmarkStart w:id="1" w:name="_GoBack"/>
      <w:bookmarkEnd w:id="1"/>
    </w:p>
    <w:p w14:paraId="76B48AC0" w14:textId="77777777" w:rsidR="00372B19" w:rsidRDefault="00372B19"/>
    <w:sectPr w:rsidR="00372B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AB55" w14:textId="77777777" w:rsidR="00535000" w:rsidRDefault="00535000" w:rsidP="00535000">
      <w:r>
        <w:separator/>
      </w:r>
    </w:p>
  </w:endnote>
  <w:endnote w:type="continuationSeparator" w:id="0">
    <w:p w14:paraId="56CC5E92" w14:textId="77777777" w:rsidR="00535000" w:rsidRDefault="00535000" w:rsidP="0053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F1BC0" w14:textId="77777777" w:rsidR="00535000" w:rsidRDefault="00535000" w:rsidP="00535000">
      <w:r>
        <w:separator/>
      </w:r>
    </w:p>
  </w:footnote>
  <w:footnote w:type="continuationSeparator" w:id="0">
    <w:p w14:paraId="64C755F5" w14:textId="77777777" w:rsidR="00535000" w:rsidRDefault="00535000" w:rsidP="00535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DC"/>
    <w:rsid w:val="00372B19"/>
    <w:rsid w:val="003B1EDC"/>
    <w:rsid w:val="00535000"/>
    <w:rsid w:val="009C1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38260"/>
  <w15:chartTrackingRefBased/>
  <w15:docId w15:val="{4C4109C7-7A79-4A04-9330-B6E3CFBF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000"/>
    <w:pPr>
      <w:widowControl w:val="0"/>
      <w:autoSpaceDE w:val="0"/>
      <w:autoSpaceDN w:val="0"/>
    </w:pPr>
    <w:rPr>
      <w:rFonts w:ascii="宋体" w:eastAsia="宋体" w:hAnsi="宋体" w:cs="宋体"/>
      <w:kern w:val="0"/>
      <w:sz w:val="22"/>
      <w:lang w:eastAsia="en-US"/>
    </w:rPr>
  </w:style>
  <w:style w:type="paragraph" w:styleId="1">
    <w:name w:val="heading 1"/>
    <w:basedOn w:val="a"/>
    <w:next w:val="a"/>
    <w:link w:val="10"/>
    <w:uiPriority w:val="9"/>
    <w:qFormat/>
    <w:rsid w:val="00535000"/>
    <w:pPr>
      <w:spacing w:before="1"/>
      <w:ind w:left="1401"/>
      <w:jc w:val="center"/>
      <w:outlineLvl w:val="0"/>
    </w:pPr>
    <w:rPr>
      <w:b/>
      <w:bCs/>
      <w:sz w:val="32"/>
      <w:szCs w:val="32"/>
    </w:rPr>
  </w:style>
  <w:style w:type="paragraph" w:styleId="4">
    <w:name w:val="heading 4"/>
    <w:basedOn w:val="a"/>
    <w:next w:val="a"/>
    <w:link w:val="40"/>
    <w:uiPriority w:val="9"/>
    <w:unhideWhenUsed/>
    <w:qFormat/>
    <w:rsid w:val="00535000"/>
    <w:pPr>
      <w:spacing w:before="36"/>
      <w:ind w:left="698"/>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000"/>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535000"/>
    <w:rPr>
      <w:sz w:val="18"/>
      <w:szCs w:val="18"/>
    </w:rPr>
  </w:style>
  <w:style w:type="paragraph" w:styleId="a5">
    <w:name w:val="footer"/>
    <w:basedOn w:val="a"/>
    <w:link w:val="a6"/>
    <w:uiPriority w:val="99"/>
    <w:unhideWhenUsed/>
    <w:rsid w:val="00535000"/>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535000"/>
    <w:rPr>
      <w:sz w:val="18"/>
      <w:szCs w:val="18"/>
    </w:rPr>
  </w:style>
  <w:style w:type="character" w:customStyle="1" w:styleId="10">
    <w:name w:val="标题 1 字符"/>
    <w:basedOn w:val="a0"/>
    <w:link w:val="1"/>
    <w:uiPriority w:val="9"/>
    <w:rsid w:val="00535000"/>
    <w:rPr>
      <w:rFonts w:ascii="宋体" w:eastAsia="宋体" w:hAnsi="宋体" w:cs="宋体"/>
      <w:b/>
      <w:bCs/>
      <w:kern w:val="0"/>
      <w:sz w:val="32"/>
      <w:szCs w:val="32"/>
      <w:lang w:eastAsia="en-US"/>
    </w:rPr>
  </w:style>
  <w:style w:type="character" w:customStyle="1" w:styleId="40">
    <w:name w:val="标题 4 字符"/>
    <w:basedOn w:val="a0"/>
    <w:link w:val="4"/>
    <w:uiPriority w:val="9"/>
    <w:rsid w:val="00535000"/>
    <w:rPr>
      <w:rFonts w:ascii="宋体" w:eastAsia="宋体" w:hAnsi="宋体" w:cs="宋体"/>
      <w:b/>
      <w:bCs/>
      <w:kern w:val="0"/>
      <w:sz w:val="24"/>
      <w:szCs w:val="24"/>
      <w:lang w:eastAsia="en-US"/>
    </w:rPr>
  </w:style>
  <w:style w:type="paragraph" w:styleId="a7">
    <w:name w:val="Body Text"/>
    <w:basedOn w:val="a"/>
    <w:link w:val="a8"/>
    <w:uiPriority w:val="1"/>
    <w:qFormat/>
    <w:rsid w:val="00535000"/>
    <w:rPr>
      <w:sz w:val="24"/>
      <w:szCs w:val="24"/>
    </w:rPr>
  </w:style>
  <w:style w:type="character" w:customStyle="1" w:styleId="a8">
    <w:name w:val="正文文本 字符"/>
    <w:basedOn w:val="a0"/>
    <w:link w:val="a7"/>
    <w:uiPriority w:val="1"/>
    <w:rsid w:val="00535000"/>
    <w:rPr>
      <w:rFonts w:ascii="宋体" w:eastAsia="宋体" w:hAnsi="宋体" w:cs="宋体"/>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从义 刘</dc:creator>
  <cp:keywords/>
  <dc:description/>
  <cp:lastModifiedBy>从义 刘</cp:lastModifiedBy>
  <cp:revision>3</cp:revision>
  <dcterms:created xsi:type="dcterms:W3CDTF">2019-11-19T03:11:00Z</dcterms:created>
  <dcterms:modified xsi:type="dcterms:W3CDTF">2019-11-21T02:03:00Z</dcterms:modified>
</cp:coreProperties>
</file>